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0E7" w:rsidRPr="002F3732" w:rsidRDefault="001070E7" w:rsidP="00C27E37">
      <w:pPr>
        <w:pStyle w:val="KonuBal"/>
        <w:jc w:val="left"/>
        <w:rPr>
          <w:rFonts w:ascii="Arial" w:hAnsi="Arial" w:cs="Arial"/>
          <w:sz w:val="22"/>
          <w:szCs w:val="22"/>
        </w:rPr>
      </w:pPr>
    </w:p>
    <w:p w:rsidR="00C27E37" w:rsidRPr="002F3732" w:rsidRDefault="00C27E37" w:rsidP="00C27E37">
      <w:pPr>
        <w:pStyle w:val="KonuBal"/>
        <w:jc w:val="left"/>
        <w:rPr>
          <w:rFonts w:ascii="Arial" w:hAnsi="Arial" w:cs="Arial"/>
          <w:sz w:val="22"/>
          <w:szCs w:val="22"/>
        </w:rPr>
      </w:pPr>
    </w:p>
    <w:p w:rsidR="00124550" w:rsidRPr="002F3732" w:rsidRDefault="00124550" w:rsidP="00C27E37">
      <w:pPr>
        <w:pStyle w:val="KonuBal"/>
        <w:jc w:val="left"/>
        <w:rPr>
          <w:rFonts w:ascii="Arial" w:hAnsi="Arial" w:cs="Arial"/>
          <w:sz w:val="22"/>
          <w:szCs w:val="22"/>
        </w:rPr>
      </w:pPr>
    </w:p>
    <w:p w:rsidR="00124550" w:rsidRPr="002F3732" w:rsidRDefault="00124550" w:rsidP="00C27E37">
      <w:pPr>
        <w:pStyle w:val="KonuBal"/>
        <w:jc w:val="left"/>
        <w:rPr>
          <w:rFonts w:ascii="Arial" w:hAnsi="Arial" w:cs="Arial"/>
          <w:sz w:val="22"/>
          <w:szCs w:val="22"/>
        </w:rPr>
      </w:pPr>
    </w:p>
    <w:p w:rsidR="003E4144" w:rsidRPr="002F3732" w:rsidRDefault="009E4D4B" w:rsidP="00C27E37">
      <w:pPr>
        <w:pStyle w:val="KonuBal"/>
        <w:jc w:val="left"/>
        <w:rPr>
          <w:rFonts w:ascii="Arial" w:hAnsi="Arial" w:cs="Arial"/>
          <w:sz w:val="22"/>
        </w:rPr>
      </w:pPr>
      <w:r w:rsidRPr="002F3732">
        <w:rPr>
          <w:rFonts w:ascii="Arial" w:hAnsi="Arial" w:cs="Arial"/>
          <w:sz w:val="22"/>
          <w:szCs w:val="22"/>
        </w:rPr>
        <w:t>Selma USLUCA</w:t>
      </w:r>
      <w:r w:rsidR="00F547A8" w:rsidRPr="002F3732">
        <w:rPr>
          <w:rFonts w:ascii="Arial" w:hAnsi="Arial" w:cs="Arial"/>
          <w:sz w:val="22"/>
          <w:szCs w:val="22"/>
        </w:rPr>
        <w:t>,</w:t>
      </w:r>
      <w:r w:rsidR="003E4144" w:rsidRPr="002F3732">
        <w:rPr>
          <w:rFonts w:ascii="Arial" w:hAnsi="Arial" w:cs="Arial"/>
          <w:sz w:val="22"/>
        </w:rPr>
        <w:t xml:space="preserve"> </w:t>
      </w:r>
      <w:r w:rsidR="00610ABF" w:rsidRPr="002F3732">
        <w:rPr>
          <w:rFonts w:ascii="Arial" w:hAnsi="Arial" w:cs="Arial"/>
          <w:sz w:val="22"/>
          <w:szCs w:val="22"/>
        </w:rPr>
        <w:t>M.D</w:t>
      </w:r>
      <w:proofErr w:type="gramStart"/>
      <w:r w:rsidR="00610ABF" w:rsidRPr="002F3732">
        <w:rPr>
          <w:rFonts w:ascii="Arial" w:hAnsi="Arial" w:cs="Arial"/>
          <w:sz w:val="22"/>
          <w:szCs w:val="22"/>
        </w:rPr>
        <w:t>.,</w:t>
      </w:r>
      <w:proofErr w:type="gramEnd"/>
      <w:r w:rsidR="00610ABF" w:rsidRPr="002F3732">
        <w:rPr>
          <w:rFonts w:ascii="Arial" w:hAnsi="Arial" w:cs="Arial"/>
          <w:sz w:val="22"/>
        </w:rPr>
        <w:t xml:space="preserve">  </w:t>
      </w:r>
      <w:r w:rsidR="00610ABF" w:rsidRPr="002F3732">
        <w:rPr>
          <w:rFonts w:ascii="Arial" w:hAnsi="Arial" w:cs="Arial"/>
          <w:sz w:val="22"/>
          <w:szCs w:val="22"/>
        </w:rPr>
        <w:t>Ph</w:t>
      </w:r>
      <w:r w:rsidR="00610ABF" w:rsidRPr="002F3732">
        <w:rPr>
          <w:rFonts w:ascii="Arial" w:hAnsi="Arial" w:cs="Arial"/>
          <w:sz w:val="22"/>
        </w:rPr>
        <w:t>.D.</w:t>
      </w:r>
      <w:r w:rsidR="003E4144" w:rsidRPr="002F3732">
        <w:rPr>
          <w:rFonts w:ascii="Arial" w:hAnsi="Arial" w:cs="Arial"/>
          <w:sz w:val="22"/>
        </w:rPr>
        <w:t xml:space="preserve"> </w:t>
      </w:r>
    </w:p>
    <w:p w:rsidR="009E4D4B" w:rsidRPr="002F3732" w:rsidRDefault="009E4D4B" w:rsidP="009E4D4B">
      <w:pPr>
        <w:pStyle w:val="KonuBal"/>
        <w:jc w:val="left"/>
        <w:rPr>
          <w:rFonts w:ascii="Arial" w:hAnsi="Arial" w:cs="Arial"/>
          <w:sz w:val="22"/>
        </w:rPr>
      </w:pPr>
      <w:r w:rsidRPr="002F3732">
        <w:rPr>
          <w:rFonts w:ascii="Arial" w:hAnsi="Arial" w:cs="Arial"/>
          <w:sz w:val="22"/>
        </w:rPr>
        <w:t xml:space="preserve">Associated </w:t>
      </w:r>
      <w:r w:rsidR="00F547A8" w:rsidRPr="002F3732">
        <w:rPr>
          <w:rFonts w:ascii="Arial" w:hAnsi="Arial" w:cs="Arial"/>
          <w:sz w:val="22"/>
        </w:rPr>
        <w:t xml:space="preserve">Professor of </w:t>
      </w:r>
      <w:r w:rsidRPr="002F3732">
        <w:rPr>
          <w:rFonts w:ascii="Arial" w:hAnsi="Arial" w:cs="Arial"/>
          <w:sz w:val="22"/>
        </w:rPr>
        <w:t>Medical School</w:t>
      </w:r>
    </w:p>
    <w:p w:rsidR="009E4D4B" w:rsidRPr="002F3732" w:rsidRDefault="009E4D4B" w:rsidP="009E4D4B">
      <w:pPr>
        <w:pStyle w:val="KonuBal"/>
        <w:jc w:val="left"/>
        <w:rPr>
          <w:rFonts w:ascii="Arial" w:hAnsi="Arial" w:cs="Arial"/>
          <w:sz w:val="22"/>
        </w:rPr>
      </w:pPr>
      <w:r w:rsidRPr="002F3732">
        <w:rPr>
          <w:rFonts w:ascii="Arial" w:hAnsi="Arial" w:cs="Arial"/>
          <w:sz w:val="22"/>
        </w:rPr>
        <w:t>Atılım University</w:t>
      </w:r>
    </w:p>
    <w:p w:rsidR="003E4144" w:rsidRPr="002F3732" w:rsidRDefault="003E4144" w:rsidP="00C27E37">
      <w:pPr>
        <w:rPr>
          <w:rFonts w:ascii="Arial" w:hAnsi="Arial" w:cs="Arial"/>
          <w:sz w:val="22"/>
        </w:rPr>
      </w:pPr>
      <w:r w:rsidRPr="002F3732">
        <w:rPr>
          <w:rFonts w:ascii="Arial" w:hAnsi="Arial" w:cs="Arial"/>
          <w:sz w:val="22"/>
        </w:rPr>
        <w:t xml:space="preserve">Department of </w:t>
      </w:r>
      <w:r w:rsidR="009E4D4B" w:rsidRPr="002F3732">
        <w:rPr>
          <w:rFonts w:ascii="Arial" w:hAnsi="Arial" w:cs="Arial"/>
          <w:sz w:val="22"/>
        </w:rPr>
        <w:t xml:space="preserve">Microbiology </w:t>
      </w:r>
    </w:p>
    <w:p w:rsidR="003E4144" w:rsidRPr="002F3732" w:rsidRDefault="0098280F" w:rsidP="00C27E37">
      <w:pPr>
        <w:rPr>
          <w:rFonts w:ascii="Arial" w:hAnsi="Arial" w:cs="Arial"/>
          <w:sz w:val="22"/>
        </w:rPr>
      </w:pPr>
      <w:proofErr w:type="gramStart"/>
      <w:r w:rsidRPr="002F3732">
        <w:rPr>
          <w:rFonts w:ascii="Arial" w:hAnsi="Arial" w:cs="Arial"/>
          <w:sz w:val="22"/>
        </w:rPr>
        <w:t>0683</w:t>
      </w:r>
      <w:r w:rsidR="00124550" w:rsidRPr="002F3732">
        <w:rPr>
          <w:rFonts w:ascii="Arial" w:hAnsi="Arial" w:cs="Arial"/>
          <w:sz w:val="22"/>
        </w:rPr>
        <w:t>0</w:t>
      </w:r>
      <w:proofErr w:type="gramEnd"/>
      <w:r w:rsidR="00124550" w:rsidRPr="002F3732">
        <w:rPr>
          <w:rFonts w:ascii="Arial" w:hAnsi="Arial" w:cs="Arial"/>
          <w:sz w:val="22"/>
        </w:rPr>
        <w:t xml:space="preserve"> İ</w:t>
      </w:r>
      <w:r w:rsidR="002D3F07" w:rsidRPr="002F3732">
        <w:rPr>
          <w:rFonts w:ascii="Arial" w:hAnsi="Arial" w:cs="Arial"/>
          <w:sz w:val="22"/>
        </w:rPr>
        <w:t>ncek</w:t>
      </w:r>
      <w:r w:rsidR="00124550" w:rsidRPr="002F3732">
        <w:rPr>
          <w:rFonts w:ascii="Arial" w:hAnsi="Arial" w:cs="Arial"/>
          <w:sz w:val="22"/>
        </w:rPr>
        <w:t>,</w:t>
      </w:r>
      <w:r w:rsidR="003E4144" w:rsidRPr="002F3732">
        <w:rPr>
          <w:rFonts w:ascii="Arial" w:hAnsi="Arial" w:cs="Arial"/>
          <w:sz w:val="22"/>
        </w:rPr>
        <w:t xml:space="preserve"> </w:t>
      </w:r>
      <w:r w:rsidR="00D814CC" w:rsidRPr="002F3732">
        <w:rPr>
          <w:rFonts w:ascii="Arial" w:hAnsi="Arial" w:cs="Arial"/>
          <w:sz w:val="22"/>
        </w:rPr>
        <w:t>Gölbaşı</w:t>
      </w:r>
      <w:r w:rsidR="00124550" w:rsidRPr="002F3732">
        <w:rPr>
          <w:rFonts w:ascii="Arial" w:hAnsi="Arial" w:cs="Arial"/>
          <w:sz w:val="22"/>
        </w:rPr>
        <w:t>,</w:t>
      </w:r>
      <w:r w:rsidRPr="002F3732">
        <w:rPr>
          <w:rFonts w:ascii="Arial" w:hAnsi="Arial" w:cs="Arial"/>
          <w:sz w:val="22"/>
        </w:rPr>
        <w:t xml:space="preserve"> </w:t>
      </w:r>
      <w:r w:rsidR="002D3F07" w:rsidRPr="002F3732">
        <w:rPr>
          <w:rFonts w:ascii="Arial" w:hAnsi="Arial" w:cs="Arial"/>
          <w:sz w:val="22"/>
        </w:rPr>
        <w:t>Ankara</w:t>
      </w:r>
      <w:r w:rsidR="00124550" w:rsidRPr="002F3732">
        <w:rPr>
          <w:rFonts w:ascii="Arial" w:hAnsi="Arial" w:cs="Arial"/>
          <w:sz w:val="22"/>
        </w:rPr>
        <w:t>/</w:t>
      </w:r>
      <w:r w:rsidR="003E4144" w:rsidRPr="002F3732">
        <w:rPr>
          <w:rFonts w:ascii="Arial" w:hAnsi="Arial" w:cs="Arial"/>
          <w:sz w:val="22"/>
        </w:rPr>
        <w:t>TURKEY</w:t>
      </w:r>
    </w:p>
    <w:p w:rsidR="003E4144" w:rsidRPr="002F3732" w:rsidRDefault="009E4D4B" w:rsidP="00C27E37">
      <w:pPr>
        <w:rPr>
          <w:rFonts w:ascii="Arial" w:hAnsi="Arial" w:cs="Arial"/>
          <w:color w:val="000000"/>
          <w:sz w:val="22"/>
        </w:rPr>
      </w:pPr>
      <w:r w:rsidRPr="002F3732">
        <w:rPr>
          <w:rFonts w:ascii="Arial" w:hAnsi="Arial" w:cs="Arial"/>
          <w:color w:val="000000"/>
          <w:sz w:val="22"/>
        </w:rPr>
        <w:t>selma</w:t>
      </w:r>
      <w:r w:rsidR="00F547A8" w:rsidRPr="002F3732">
        <w:rPr>
          <w:rFonts w:ascii="Arial" w:hAnsi="Arial" w:cs="Arial"/>
          <w:color w:val="000000"/>
          <w:sz w:val="22"/>
        </w:rPr>
        <w:t>.</w:t>
      </w:r>
      <w:r w:rsidRPr="002F3732">
        <w:rPr>
          <w:rFonts w:ascii="Arial" w:hAnsi="Arial" w:cs="Arial"/>
          <w:color w:val="000000"/>
          <w:sz w:val="22"/>
        </w:rPr>
        <w:t>usluca</w:t>
      </w:r>
      <w:hyperlink r:id="rId8" w:history="1">
        <w:r w:rsidR="003E4144" w:rsidRPr="002F3732">
          <w:rPr>
            <w:rStyle w:val="Kpr"/>
            <w:rFonts w:ascii="Arial" w:hAnsi="Arial" w:cs="Arial"/>
            <w:color w:val="000000"/>
            <w:sz w:val="22"/>
            <w:u w:val="none"/>
          </w:rPr>
          <w:t>@</w:t>
        </w:r>
        <w:r w:rsidR="007C1F93" w:rsidRPr="002F3732">
          <w:rPr>
            <w:rStyle w:val="Kpr"/>
            <w:rFonts w:ascii="Arial" w:hAnsi="Arial" w:cs="Arial"/>
            <w:color w:val="000000"/>
            <w:sz w:val="22"/>
            <w:u w:val="none"/>
          </w:rPr>
          <w:t>atilim</w:t>
        </w:r>
        <w:r w:rsidR="003E4144" w:rsidRPr="002F3732">
          <w:rPr>
            <w:rStyle w:val="Kpr"/>
            <w:rFonts w:ascii="Arial" w:hAnsi="Arial" w:cs="Arial"/>
            <w:color w:val="000000"/>
            <w:sz w:val="22"/>
            <w:u w:val="none"/>
          </w:rPr>
          <w:t>.edu.tr</w:t>
        </w:r>
      </w:hyperlink>
    </w:p>
    <w:p w:rsidR="003E4144" w:rsidRPr="002F3732" w:rsidRDefault="003E4144" w:rsidP="00C27E37">
      <w:pPr>
        <w:rPr>
          <w:rFonts w:ascii="Arial" w:hAnsi="Arial" w:cs="Arial"/>
          <w:sz w:val="22"/>
        </w:rPr>
      </w:pPr>
      <w:r w:rsidRPr="002F3732">
        <w:rPr>
          <w:rFonts w:ascii="Arial" w:hAnsi="Arial" w:cs="Arial"/>
          <w:noProof/>
          <w:sz w:val="20"/>
        </w:rPr>
        <w:pict>
          <v:line id="_x0000_s1026" style="position:absolute;z-index:251657216" from="0,3.15pt" to="513pt,3.15pt"/>
        </w:pict>
      </w:r>
    </w:p>
    <w:p w:rsidR="00C27E37" w:rsidRPr="002F3732" w:rsidRDefault="006C37A5" w:rsidP="00C27E37">
      <w:pPr>
        <w:rPr>
          <w:rFonts w:ascii="Arial" w:hAnsi="Arial" w:cs="Arial"/>
          <w:b/>
        </w:rPr>
      </w:pPr>
      <w:r w:rsidRPr="002F3732">
        <w:rPr>
          <w:rFonts w:ascii="Arial" w:hAnsi="Arial" w:cs="Arial"/>
          <w:b/>
        </w:rPr>
        <w:t>PERSONAL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826"/>
      </w:tblGrid>
      <w:tr w:rsidR="00C27E37" w:rsidRPr="002F3732" w:rsidTr="00AD00B3">
        <w:trPr>
          <w:trHeight w:val="454"/>
        </w:trPr>
        <w:tc>
          <w:tcPr>
            <w:tcW w:w="2127" w:type="dxa"/>
            <w:shd w:val="clear" w:color="auto" w:fill="auto"/>
            <w:vAlign w:val="center"/>
          </w:tcPr>
          <w:p w:rsidR="00C27E37" w:rsidRPr="002F3732" w:rsidRDefault="00C27E37" w:rsidP="00C27E37">
            <w:pPr>
              <w:pStyle w:val="Balk1"/>
              <w:rPr>
                <w:i w:val="0"/>
                <w:color w:val="000000"/>
                <w:u w:val="single"/>
              </w:rPr>
            </w:pPr>
            <w:r w:rsidRPr="002F3732">
              <w:rPr>
                <w:i w:val="0"/>
                <w:szCs w:val="20"/>
              </w:rPr>
              <w:t>Date of Birth</w:t>
            </w:r>
          </w:p>
        </w:tc>
        <w:tc>
          <w:tcPr>
            <w:tcW w:w="7826" w:type="dxa"/>
            <w:shd w:val="clear" w:color="auto" w:fill="auto"/>
            <w:vAlign w:val="center"/>
          </w:tcPr>
          <w:p w:rsidR="00C27E37" w:rsidRPr="002F3732" w:rsidRDefault="009E4D4B" w:rsidP="009E4D4B">
            <w:pPr>
              <w:rPr>
                <w:rFonts w:ascii="Arial" w:hAnsi="Arial" w:cs="Arial"/>
                <w:sz w:val="22"/>
              </w:rPr>
            </w:pPr>
            <w:r w:rsidRPr="002F3732">
              <w:rPr>
                <w:rFonts w:ascii="Arial" w:hAnsi="Arial" w:cs="Arial"/>
                <w:bCs/>
                <w:sz w:val="22"/>
              </w:rPr>
              <w:t>01.05.1970</w:t>
            </w:r>
          </w:p>
        </w:tc>
      </w:tr>
      <w:tr w:rsidR="00C27E37" w:rsidRPr="002F3732" w:rsidTr="00AD00B3">
        <w:trPr>
          <w:trHeight w:val="454"/>
        </w:trPr>
        <w:tc>
          <w:tcPr>
            <w:tcW w:w="2127" w:type="dxa"/>
            <w:shd w:val="clear" w:color="auto" w:fill="auto"/>
            <w:vAlign w:val="center"/>
          </w:tcPr>
          <w:p w:rsidR="00C27E37" w:rsidRPr="002F3732" w:rsidRDefault="00C27E37" w:rsidP="006C37A5">
            <w:pPr>
              <w:rPr>
                <w:rFonts w:ascii="Arial" w:hAnsi="Arial" w:cs="Arial"/>
                <w:sz w:val="22"/>
                <w:szCs w:val="20"/>
              </w:rPr>
            </w:pPr>
            <w:r w:rsidRPr="002F3732">
              <w:rPr>
                <w:rFonts w:ascii="Arial" w:hAnsi="Arial" w:cs="Arial"/>
                <w:b/>
                <w:bCs/>
                <w:sz w:val="22"/>
                <w:szCs w:val="20"/>
              </w:rPr>
              <w:t>Place of Birth</w:t>
            </w:r>
          </w:p>
        </w:tc>
        <w:tc>
          <w:tcPr>
            <w:tcW w:w="7826" w:type="dxa"/>
            <w:shd w:val="clear" w:color="auto" w:fill="auto"/>
            <w:vAlign w:val="center"/>
          </w:tcPr>
          <w:p w:rsidR="00C27E37" w:rsidRPr="002F3732" w:rsidRDefault="009E4D4B" w:rsidP="009E4D4B">
            <w:pPr>
              <w:rPr>
                <w:rFonts w:ascii="Arial" w:hAnsi="Arial" w:cs="Arial"/>
                <w:sz w:val="22"/>
                <w:szCs w:val="20"/>
              </w:rPr>
            </w:pPr>
            <w:r w:rsidRPr="002F3732">
              <w:rPr>
                <w:rFonts w:ascii="Arial" w:hAnsi="Arial" w:cs="Arial"/>
                <w:bCs/>
                <w:sz w:val="22"/>
              </w:rPr>
              <w:t>Sivas</w:t>
            </w:r>
          </w:p>
        </w:tc>
      </w:tr>
    </w:tbl>
    <w:p w:rsidR="003E4144" w:rsidRPr="002F3732" w:rsidRDefault="003E4144" w:rsidP="00C27E37">
      <w:pPr>
        <w:rPr>
          <w:rFonts w:ascii="Arial" w:hAnsi="Arial" w:cs="Arial"/>
          <w:sz w:val="22"/>
        </w:rPr>
      </w:pPr>
    </w:p>
    <w:p w:rsidR="00203164" w:rsidRPr="002F3732" w:rsidRDefault="00203164" w:rsidP="00C27E37">
      <w:pPr>
        <w:rPr>
          <w:rFonts w:ascii="Arial" w:hAnsi="Arial" w:cs="Arial"/>
          <w:sz w:val="22"/>
        </w:rPr>
      </w:pPr>
      <w:r w:rsidRPr="002F3732">
        <w:rPr>
          <w:rFonts w:ascii="Arial" w:hAnsi="Arial" w:cs="Arial"/>
          <w:noProof/>
          <w:sz w:val="20"/>
        </w:rPr>
        <w:pict>
          <v:line id="_x0000_s1028" style="position:absolute;z-index:251658240" from="0,3.15pt" to="513pt,3.15pt"/>
        </w:pict>
      </w:r>
    </w:p>
    <w:p w:rsidR="003E4144" w:rsidRPr="002F3732" w:rsidRDefault="006C37A5" w:rsidP="00124550">
      <w:pPr>
        <w:pStyle w:val="Balk1"/>
        <w:rPr>
          <w:i w:val="0"/>
          <w:sz w:val="24"/>
        </w:rPr>
      </w:pPr>
      <w:r w:rsidRPr="002F3732">
        <w:rPr>
          <w:i w:val="0"/>
          <w:sz w:val="24"/>
        </w:rPr>
        <w:t>EDUCATION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826"/>
      </w:tblGrid>
      <w:tr w:rsidR="00C27E37" w:rsidRPr="002F3732" w:rsidTr="00AD00B3">
        <w:trPr>
          <w:trHeight w:val="454"/>
        </w:trPr>
        <w:tc>
          <w:tcPr>
            <w:tcW w:w="2127" w:type="dxa"/>
            <w:shd w:val="clear" w:color="auto" w:fill="auto"/>
            <w:vAlign w:val="center"/>
          </w:tcPr>
          <w:p w:rsidR="00C27E37" w:rsidRPr="002F3732" w:rsidRDefault="009E4D4B" w:rsidP="009E4D4B">
            <w:pPr>
              <w:pStyle w:val="Balk1"/>
              <w:rPr>
                <w:i w:val="0"/>
                <w:color w:val="000000"/>
                <w:u w:val="single"/>
              </w:rPr>
            </w:pPr>
            <w:r w:rsidRPr="002F3732">
              <w:rPr>
                <w:i w:val="0"/>
                <w:szCs w:val="20"/>
              </w:rPr>
              <w:t>1988</w:t>
            </w:r>
            <w:r w:rsidR="00C27E37" w:rsidRPr="002F3732">
              <w:rPr>
                <w:i w:val="0"/>
                <w:szCs w:val="20"/>
              </w:rPr>
              <w:t>-</w:t>
            </w:r>
            <w:r w:rsidRPr="002F3732">
              <w:rPr>
                <w:i w:val="0"/>
                <w:szCs w:val="20"/>
              </w:rPr>
              <w:t>1994</w:t>
            </w:r>
          </w:p>
        </w:tc>
        <w:tc>
          <w:tcPr>
            <w:tcW w:w="7826" w:type="dxa"/>
            <w:shd w:val="clear" w:color="auto" w:fill="auto"/>
            <w:vAlign w:val="center"/>
          </w:tcPr>
          <w:p w:rsidR="00C27E37" w:rsidRPr="002F3732" w:rsidRDefault="009E4D4B" w:rsidP="009E4D4B">
            <w:pPr>
              <w:rPr>
                <w:rFonts w:ascii="Arial" w:hAnsi="Arial" w:cs="Arial"/>
                <w:sz w:val="22"/>
              </w:rPr>
            </w:pPr>
            <w:r w:rsidRPr="002F3732">
              <w:rPr>
                <w:rFonts w:ascii="Arial" w:hAnsi="Arial" w:cs="Arial"/>
                <w:bCs/>
                <w:sz w:val="22"/>
              </w:rPr>
              <w:t xml:space="preserve">Karadeniz Teknik </w:t>
            </w:r>
            <w:r w:rsidR="00C27E37" w:rsidRPr="002F3732">
              <w:rPr>
                <w:rFonts w:ascii="Arial" w:hAnsi="Arial" w:cs="Arial"/>
                <w:sz w:val="22"/>
              </w:rPr>
              <w:t xml:space="preserve">University, </w:t>
            </w:r>
            <w:r w:rsidRPr="002F3732">
              <w:rPr>
                <w:rFonts w:ascii="Arial" w:hAnsi="Arial" w:cs="Arial"/>
                <w:bCs/>
                <w:sz w:val="22"/>
              </w:rPr>
              <w:t>Faculty of Medicine, M.D.</w:t>
            </w:r>
            <w:r w:rsidR="00C27E37" w:rsidRPr="002F3732">
              <w:rPr>
                <w:rFonts w:ascii="Arial" w:hAnsi="Arial" w:cs="Arial"/>
                <w:sz w:val="22"/>
              </w:rPr>
              <w:t xml:space="preserve"> </w:t>
            </w:r>
          </w:p>
        </w:tc>
      </w:tr>
      <w:tr w:rsidR="00C27E37" w:rsidRPr="002F3732" w:rsidTr="00AD00B3">
        <w:trPr>
          <w:trHeight w:val="454"/>
        </w:trPr>
        <w:tc>
          <w:tcPr>
            <w:tcW w:w="2127" w:type="dxa"/>
            <w:shd w:val="clear" w:color="auto" w:fill="auto"/>
            <w:vAlign w:val="center"/>
          </w:tcPr>
          <w:p w:rsidR="00C27E37" w:rsidRPr="002F3732" w:rsidRDefault="009E4D4B" w:rsidP="009E4D4B">
            <w:pPr>
              <w:rPr>
                <w:rFonts w:ascii="Arial" w:hAnsi="Arial" w:cs="Arial"/>
                <w:b/>
                <w:sz w:val="22"/>
                <w:szCs w:val="20"/>
              </w:rPr>
            </w:pPr>
            <w:r w:rsidRPr="002F3732">
              <w:rPr>
                <w:rFonts w:ascii="Arial" w:hAnsi="Arial" w:cs="Arial"/>
                <w:b/>
                <w:sz w:val="22"/>
              </w:rPr>
              <w:t>2002</w:t>
            </w:r>
            <w:r w:rsidR="00C27E37" w:rsidRPr="002F3732">
              <w:rPr>
                <w:rFonts w:ascii="Arial" w:hAnsi="Arial" w:cs="Arial"/>
                <w:b/>
                <w:sz w:val="22"/>
              </w:rPr>
              <w:t>-</w:t>
            </w:r>
            <w:r w:rsidRPr="002F3732">
              <w:rPr>
                <w:rFonts w:ascii="Arial" w:hAnsi="Arial" w:cs="Arial"/>
                <w:b/>
                <w:sz w:val="22"/>
              </w:rPr>
              <w:t>2009</w:t>
            </w:r>
          </w:p>
        </w:tc>
        <w:tc>
          <w:tcPr>
            <w:tcW w:w="7826" w:type="dxa"/>
            <w:shd w:val="clear" w:color="auto" w:fill="auto"/>
            <w:vAlign w:val="center"/>
          </w:tcPr>
          <w:p w:rsidR="00C27E37" w:rsidRPr="002F3732" w:rsidRDefault="009E4D4B" w:rsidP="009E4D4B">
            <w:pPr>
              <w:rPr>
                <w:rFonts w:ascii="Arial" w:hAnsi="Arial" w:cs="Arial"/>
                <w:sz w:val="22"/>
                <w:szCs w:val="20"/>
              </w:rPr>
            </w:pPr>
            <w:r w:rsidRPr="002F3732">
              <w:rPr>
                <w:rFonts w:ascii="Arial" w:hAnsi="Arial" w:cs="Arial"/>
                <w:sz w:val="22"/>
              </w:rPr>
              <w:t>Dokuz Eylul Un</w:t>
            </w:r>
            <w:r w:rsidR="00C27E37" w:rsidRPr="002F3732">
              <w:rPr>
                <w:rFonts w:ascii="Arial" w:hAnsi="Arial" w:cs="Arial"/>
                <w:sz w:val="22"/>
              </w:rPr>
              <w:t xml:space="preserve">iversity, </w:t>
            </w:r>
            <w:r w:rsidRPr="002F3732">
              <w:rPr>
                <w:rFonts w:ascii="Arial" w:hAnsi="Arial" w:cs="Arial"/>
                <w:sz w:val="22"/>
              </w:rPr>
              <w:t>Medical Parasitology</w:t>
            </w:r>
            <w:r w:rsidR="00C27E37" w:rsidRPr="002F3732">
              <w:rPr>
                <w:rFonts w:ascii="Arial" w:hAnsi="Arial" w:cs="Arial"/>
                <w:sz w:val="22"/>
              </w:rPr>
              <w:t xml:space="preserve">, </w:t>
            </w:r>
            <w:r w:rsidRPr="002F3732">
              <w:rPr>
                <w:rFonts w:ascii="Arial" w:hAnsi="Arial" w:cs="Arial"/>
                <w:sz w:val="22"/>
              </w:rPr>
              <w:t>Ph.D.</w:t>
            </w:r>
          </w:p>
        </w:tc>
      </w:tr>
    </w:tbl>
    <w:p w:rsidR="00C27E37" w:rsidRPr="002F3732" w:rsidRDefault="00C27E37" w:rsidP="00C27E37">
      <w:pPr>
        <w:rPr>
          <w:rFonts w:ascii="Arial" w:hAnsi="Arial" w:cs="Arial"/>
          <w:sz w:val="22"/>
        </w:rPr>
      </w:pPr>
    </w:p>
    <w:p w:rsidR="00C27E37" w:rsidRPr="002F3732" w:rsidRDefault="006C37A5" w:rsidP="00124550">
      <w:pPr>
        <w:pStyle w:val="Balk1"/>
        <w:rPr>
          <w:i w:val="0"/>
          <w:sz w:val="24"/>
        </w:rPr>
      </w:pPr>
      <w:r w:rsidRPr="002F3732">
        <w:rPr>
          <w:i w:val="0"/>
          <w:sz w:val="24"/>
        </w:rPr>
        <w:t>ACADEMIC POSITIONS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826"/>
      </w:tblGrid>
      <w:tr w:rsidR="00C27E37" w:rsidRPr="002F3732" w:rsidTr="00AD00B3">
        <w:trPr>
          <w:trHeight w:val="454"/>
        </w:trPr>
        <w:tc>
          <w:tcPr>
            <w:tcW w:w="2127" w:type="dxa"/>
            <w:shd w:val="clear" w:color="auto" w:fill="auto"/>
            <w:vAlign w:val="center"/>
          </w:tcPr>
          <w:p w:rsidR="00C27E37" w:rsidRPr="002F3732" w:rsidRDefault="005D012A" w:rsidP="005D012A">
            <w:pPr>
              <w:pStyle w:val="Balk1"/>
              <w:rPr>
                <w:i w:val="0"/>
                <w:color w:val="000000"/>
                <w:u w:val="single"/>
              </w:rPr>
            </w:pPr>
            <w:r w:rsidRPr="002F3732">
              <w:rPr>
                <w:bCs w:val="0"/>
                <w:i w:val="0"/>
                <w:szCs w:val="18"/>
              </w:rPr>
              <w:t xml:space="preserve">September/2020 </w:t>
            </w:r>
          </w:p>
        </w:tc>
        <w:tc>
          <w:tcPr>
            <w:tcW w:w="7826" w:type="dxa"/>
            <w:shd w:val="clear" w:color="auto" w:fill="auto"/>
            <w:vAlign w:val="center"/>
          </w:tcPr>
          <w:p w:rsidR="005D012A" w:rsidRPr="002F3732" w:rsidRDefault="005D012A" w:rsidP="005D012A">
            <w:pPr>
              <w:pStyle w:val="Balk2"/>
              <w:ind w:left="1410" w:hanging="1410"/>
              <w:rPr>
                <w:rFonts w:ascii="Arial" w:hAnsi="Arial" w:cs="Arial"/>
                <w:sz w:val="22"/>
                <w:szCs w:val="22"/>
              </w:rPr>
            </w:pPr>
            <w:r w:rsidRPr="002F3732">
              <w:rPr>
                <w:rFonts w:ascii="Arial" w:hAnsi="Arial" w:cs="Arial"/>
                <w:b w:val="0"/>
                <w:bCs w:val="0"/>
                <w:sz w:val="22"/>
                <w:szCs w:val="18"/>
              </w:rPr>
              <w:t>Associate Professor</w:t>
            </w:r>
          </w:p>
          <w:p w:rsidR="00C27E37" w:rsidRPr="002F3732" w:rsidRDefault="00C27E37" w:rsidP="00C27E37">
            <w:pPr>
              <w:rPr>
                <w:rFonts w:ascii="Arial" w:hAnsi="Arial" w:cs="Arial"/>
                <w:sz w:val="22"/>
                <w:szCs w:val="22"/>
                <w:lang w:val="tr-TR" w:eastAsia="tr-TR"/>
              </w:rPr>
            </w:pPr>
          </w:p>
        </w:tc>
      </w:tr>
      <w:tr w:rsidR="00C27E37" w:rsidRPr="002F3732" w:rsidTr="005D012A">
        <w:trPr>
          <w:trHeight w:val="70"/>
        </w:trPr>
        <w:tc>
          <w:tcPr>
            <w:tcW w:w="2127" w:type="dxa"/>
            <w:shd w:val="clear" w:color="auto" w:fill="auto"/>
            <w:vAlign w:val="center"/>
          </w:tcPr>
          <w:p w:rsidR="00C27E37" w:rsidRPr="002F3732" w:rsidRDefault="005D012A" w:rsidP="005D012A">
            <w:pPr>
              <w:rPr>
                <w:rFonts w:ascii="Arial" w:hAnsi="Arial" w:cs="Arial"/>
                <w:b/>
                <w:sz w:val="22"/>
                <w:szCs w:val="20"/>
              </w:rPr>
            </w:pPr>
            <w:r w:rsidRPr="002F3732">
              <w:rPr>
                <w:rFonts w:ascii="Arial" w:hAnsi="Arial" w:cs="Arial"/>
                <w:b/>
                <w:sz w:val="22"/>
                <w:szCs w:val="22"/>
                <w:lang w:val="tr-TR" w:eastAsia="tr-TR"/>
              </w:rPr>
              <w:t>April/2024</w:t>
            </w:r>
          </w:p>
        </w:tc>
        <w:tc>
          <w:tcPr>
            <w:tcW w:w="7826" w:type="dxa"/>
            <w:shd w:val="clear" w:color="auto" w:fill="auto"/>
            <w:vAlign w:val="center"/>
          </w:tcPr>
          <w:p w:rsidR="00C27E37" w:rsidRPr="002F3732" w:rsidRDefault="005D012A" w:rsidP="00C27E37">
            <w:pPr>
              <w:rPr>
                <w:rFonts w:ascii="Arial" w:hAnsi="Arial" w:cs="Arial"/>
                <w:sz w:val="22"/>
                <w:szCs w:val="22"/>
                <w:lang w:val="tr-TR" w:eastAsia="tr-TR"/>
              </w:rPr>
            </w:pPr>
            <w:r w:rsidRPr="002F3732">
              <w:rPr>
                <w:rFonts w:ascii="Arial" w:hAnsi="Arial" w:cs="Arial"/>
                <w:sz w:val="22"/>
                <w:szCs w:val="18"/>
                <w:lang w:val="tr-TR" w:eastAsia="tr-TR"/>
              </w:rPr>
              <w:t>Associate Professor</w:t>
            </w:r>
            <w:r w:rsidR="00C27E37" w:rsidRPr="002F3732">
              <w:rPr>
                <w:rFonts w:ascii="Arial" w:hAnsi="Arial" w:cs="Arial"/>
                <w:sz w:val="22"/>
                <w:szCs w:val="22"/>
                <w:lang w:val="tr-TR" w:eastAsia="tr-TR"/>
              </w:rPr>
              <w:t xml:space="preserve">, </w:t>
            </w:r>
            <w:r w:rsidRPr="002F3732">
              <w:rPr>
                <w:rFonts w:ascii="Arial" w:hAnsi="Arial" w:cs="Arial"/>
                <w:sz w:val="22"/>
                <w:szCs w:val="22"/>
                <w:lang w:val="tr-TR" w:eastAsia="tr-TR"/>
              </w:rPr>
              <w:t>Medical School of Atilim University</w:t>
            </w:r>
          </w:p>
          <w:p w:rsidR="005D012A" w:rsidRPr="002F3732" w:rsidRDefault="005D012A" w:rsidP="00C27E37">
            <w:pPr>
              <w:rPr>
                <w:rFonts w:ascii="Arial" w:hAnsi="Arial" w:cs="Arial"/>
                <w:sz w:val="22"/>
                <w:szCs w:val="22"/>
                <w:lang w:val="tr-TR" w:eastAsia="tr-TR"/>
              </w:rPr>
            </w:pPr>
          </w:p>
        </w:tc>
      </w:tr>
      <w:tr w:rsidR="00B01E29" w:rsidRPr="002F3732" w:rsidTr="005D012A">
        <w:trPr>
          <w:trHeight w:val="70"/>
        </w:trPr>
        <w:tc>
          <w:tcPr>
            <w:tcW w:w="2127" w:type="dxa"/>
            <w:shd w:val="clear" w:color="auto" w:fill="auto"/>
            <w:vAlign w:val="center"/>
          </w:tcPr>
          <w:p w:rsidR="00B01E29" w:rsidRPr="002F3732" w:rsidRDefault="00B01E29" w:rsidP="00B01E29">
            <w:pPr>
              <w:rPr>
                <w:rFonts w:ascii="Arial" w:hAnsi="Arial" w:cs="Arial"/>
                <w:b/>
                <w:sz w:val="22"/>
                <w:szCs w:val="22"/>
                <w:lang w:val="tr-TR" w:eastAsia="tr-TR"/>
              </w:rPr>
            </w:pPr>
            <w:r>
              <w:rPr>
                <w:rFonts w:ascii="Arial" w:hAnsi="Arial" w:cs="Arial"/>
                <w:b/>
                <w:sz w:val="22"/>
                <w:szCs w:val="22"/>
                <w:lang w:val="tr-TR" w:eastAsia="tr-TR"/>
              </w:rPr>
              <w:t>February/2026</w:t>
            </w:r>
          </w:p>
        </w:tc>
        <w:tc>
          <w:tcPr>
            <w:tcW w:w="7826" w:type="dxa"/>
            <w:shd w:val="clear" w:color="auto" w:fill="auto"/>
            <w:vAlign w:val="center"/>
          </w:tcPr>
          <w:p w:rsidR="00B01E29" w:rsidRDefault="00B01E29" w:rsidP="00C27E37">
            <w:pPr>
              <w:rPr>
                <w:rFonts w:ascii="Arial" w:hAnsi="Arial" w:cs="Arial"/>
                <w:sz w:val="22"/>
                <w:szCs w:val="18"/>
                <w:lang w:val="tr-TR" w:eastAsia="tr-TR"/>
              </w:rPr>
            </w:pPr>
            <w:r w:rsidRPr="002F3732">
              <w:rPr>
                <w:rFonts w:ascii="Arial" w:hAnsi="Arial" w:cs="Arial"/>
                <w:sz w:val="22"/>
                <w:szCs w:val="18"/>
                <w:lang w:val="tr-TR" w:eastAsia="tr-TR"/>
              </w:rPr>
              <w:t>Professor</w:t>
            </w:r>
            <w:r w:rsidRPr="002F3732">
              <w:rPr>
                <w:rFonts w:ascii="Arial" w:hAnsi="Arial" w:cs="Arial"/>
                <w:sz w:val="22"/>
                <w:szCs w:val="22"/>
                <w:lang w:val="tr-TR" w:eastAsia="tr-TR"/>
              </w:rPr>
              <w:t>, Medical School of Atilim University</w:t>
            </w:r>
          </w:p>
          <w:p w:rsidR="00B01E29" w:rsidRPr="002F3732" w:rsidRDefault="00B01E29" w:rsidP="00C27E37">
            <w:pPr>
              <w:rPr>
                <w:rFonts w:ascii="Arial" w:hAnsi="Arial" w:cs="Arial"/>
                <w:sz w:val="22"/>
                <w:szCs w:val="18"/>
                <w:lang w:val="tr-TR" w:eastAsia="tr-TR"/>
              </w:rPr>
            </w:pPr>
          </w:p>
        </w:tc>
      </w:tr>
    </w:tbl>
    <w:p w:rsidR="00C27E37" w:rsidRPr="002F3732" w:rsidRDefault="00C27E37" w:rsidP="00C27E37">
      <w:pPr>
        <w:rPr>
          <w:rFonts w:ascii="Arial" w:hAnsi="Arial" w:cs="Arial"/>
          <w:sz w:val="22"/>
        </w:rPr>
      </w:pPr>
    </w:p>
    <w:p w:rsidR="003E4144" w:rsidRPr="002F3732" w:rsidRDefault="006C37A5" w:rsidP="00C27E37">
      <w:pPr>
        <w:rPr>
          <w:rFonts w:ascii="Arial" w:hAnsi="Arial" w:cs="Arial"/>
          <w:b/>
          <w:bCs/>
          <w:sz w:val="22"/>
        </w:rPr>
      </w:pPr>
      <w:r w:rsidRPr="002F3732">
        <w:rPr>
          <w:rFonts w:ascii="Arial" w:hAnsi="Arial" w:cs="Arial"/>
          <w:b/>
          <w:bCs/>
          <w:sz w:val="22"/>
        </w:rPr>
        <w:t>ADMINISTRATIVE DUTIES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826"/>
      </w:tblGrid>
      <w:tr w:rsidR="008E6073" w:rsidRPr="002F3732" w:rsidTr="00AD00B3">
        <w:trPr>
          <w:trHeight w:val="454"/>
        </w:trPr>
        <w:tc>
          <w:tcPr>
            <w:tcW w:w="2127" w:type="dxa"/>
            <w:shd w:val="clear" w:color="auto" w:fill="auto"/>
            <w:vAlign w:val="center"/>
          </w:tcPr>
          <w:p w:rsidR="008E6073" w:rsidRPr="002F3732" w:rsidRDefault="008E6073" w:rsidP="008E6073">
            <w:pPr>
              <w:spacing w:line="360" w:lineRule="auto"/>
              <w:rPr>
                <w:rFonts w:ascii="Arial" w:hAnsi="Arial" w:cs="Arial"/>
                <w:b/>
                <w:sz w:val="22"/>
                <w:szCs w:val="22"/>
                <w:lang w:val="tr-TR" w:eastAsia="tr-TR"/>
              </w:rPr>
            </w:pPr>
            <w:r w:rsidRPr="002F3732">
              <w:rPr>
                <w:rFonts w:ascii="Arial" w:hAnsi="Arial" w:cs="Arial"/>
                <w:b/>
                <w:sz w:val="22"/>
                <w:szCs w:val="20"/>
              </w:rPr>
              <w:t>January/2002-</w:t>
            </w:r>
            <w:r w:rsidRPr="002F3732">
              <w:rPr>
                <w:rFonts w:ascii="Arial" w:hAnsi="Arial" w:cs="Arial"/>
              </w:rPr>
              <w:t xml:space="preserve"> </w:t>
            </w:r>
            <w:r w:rsidRPr="002F3732">
              <w:rPr>
                <w:rFonts w:ascii="Arial" w:hAnsi="Arial" w:cs="Arial"/>
                <w:b/>
                <w:sz w:val="22"/>
                <w:szCs w:val="20"/>
              </w:rPr>
              <w:t>Currently</w:t>
            </w:r>
          </w:p>
        </w:tc>
        <w:tc>
          <w:tcPr>
            <w:tcW w:w="7826" w:type="dxa"/>
            <w:shd w:val="clear" w:color="auto" w:fill="auto"/>
            <w:vAlign w:val="center"/>
          </w:tcPr>
          <w:p w:rsidR="008E6073" w:rsidRPr="002F3732" w:rsidRDefault="008E6073" w:rsidP="005D66A1">
            <w:pPr>
              <w:spacing w:line="360" w:lineRule="auto"/>
              <w:jc w:val="both"/>
              <w:rPr>
                <w:rFonts w:ascii="Arial" w:hAnsi="Arial" w:cs="Arial"/>
                <w:sz w:val="22"/>
              </w:rPr>
            </w:pPr>
            <w:r w:rsidRPr="002F3732">
              <w:rPr>
                <w:rFonts w:ascii="Arial" w:hAnsi="Arial" w:cs="Arial"/>
                <w:sz w:val="22"/>
              </w:rPr>
              <w:t>Turkish Parasitology Association membership</w:t>
            </w:r>
          </w:p>
        </w:tc>
      </w:tr>
      <w:tr w:rsidR="008E6073" w:rsidRPr="002F3732" w:rsidTr="00AD00B3">
        <w:trPr>
          <w:trHeight w:val="454"/>
        </w:trPr>
        <w:tc>
          <w:tcPr>
            <w:tcW w:w="2127" w:type="dxa"/>
            <w:shd w:val="clear" w:color="auto" w:fill="auto"/>
            <w:vAlign w:val="center"/>
          </w:tcPr>
          <w:p w:rsidR="008E6073" w:rsidRPr="002F3732" w:rsidRDefault="008E6073" w:rsidP="008E6073">
            <w:pPr>
              <w:pStyle w:val="Balk1"/>
              <w:spacing w:line="360" w:lineRule="auto"/>
              <w:rPr>
                <w:i w:val="0"/>
                <w:color w:val="000000"/>
                <w:u w:val="single"/>
              </w:rPr>
            </w:pPr>
            <w:r w:rsidRPr="002F3732">
              <w:rPr>
                <w:bCs w:val="0"/>
                <w:i w:val="0"/>
                <w:szCs w:val="18"/>
              </w:rPr>
              <w:t>September/2012-April/2022</w:t>
            </w:r>
          </w:p>
        </w:tc>
        <w:tc>
          <w:tcPr>
            <w:tcW w:w="7826" w:type="dxa"/>
            <w:shd w:val="clear" w:color="auto" w:fill="auto"/>
            <w:vAlign w:val="center"/>
          </w:tcPr>
          <w:p w:rsidR="008E6073" w:rsidRPr="002F3732" w:rsidRDefault="008E6073" w:rsidP="005D66A1">
            <w:pPr>
              <w:pStyle w:val="NormalWeb"/>
              <w:spacing w:before="0" w:beforeAutospacing="0" w:after="0" w:afterAutospacing="0" w:line="360" w:lineRule="auto"/>
              <w:jc w:val="both"/>
              <w:rPr>
                <w:rFonts w:ascii="Arial" w:hAnsi="Arial" w:cs="Arial"/>
                <w:sz w:val="22"/>
                <w:szCs w:val="22"/>
                <w:lang w:val="tr-TR" w:eastAsia="tr-TR"/>
              </w:rPr>
            </w:pPr>
            <w:r w:rsidRPr="002F3732">
              <w:rPr>
                <w:rFonts w:ascii="Arial" w:eastAsia="Times New Roman" w:hAnsi="Arial" w:cs="Arial"/>
                <w:sz w:val="22"/>
              </w:rPr>
              <w:t>National Parasitology Reference Laboratory Unit Quality Officer, Turkish Public Health Institution - General Directorate of Public Health</w:t>
            </w:r>
          </w:p>
        </w:tc>
      </w:tr>
      <w:tr w:rsidR="008E6073" w:rsidRPr="002F3732" w:rsidTr="00AD00B3">
        <w:trPr>
          <w:trHeight w:val="454"/>
        </w:trPr>
        <w:tc>
          <w:tcPr>
            <w:tcW w:w="2127" w:type="dxa"/>
            <w:shd w:val="clear" w:color="auto" w:fill="auto"/>
            <w:vAlign w:val="center"/>
          </w:tcPr>
          <w:p w:rsidR="008E6073" w:rsidRPr="002F3732" w:rsidRDefault="008E6073" w:rsidP="008E6073">
            <w:pPr>
              <w:spacing w:line="360" w:lineRule="auto"/>
              <w:rPr>
                <w:rFonts w:ascii="Arial" w:hAnsi="Arial" w:cs="Arial"/>
                <w:b/>
                <w:sz w:val="22"/>
                <w:szCs w:val="22"/>
                <w:lang w:val="tr-TR" w:eastAsia="tr-TR"/>
              </w:rPr>
            </w:pPr>
            <w:r w:rsidRPr="002F3732">
              <w:rPr>
                <w:rFonts w:ascii="Arial" w:hAnsi="Arial" w:cs="Arial"/>
                <w:b/>
                <w:sz w:val="22"/>
                <w:szCs w:val="20"/>
              </w:rPr>
              <w:t>January/2015-</w:t>
            </w:r>
            <w:r w:rsidRPr="002F3732">
              <w:rPr>
                <w:rFonts w:ascii="Arial" w:hAnsi="Arial" w:cs="Arial"/>
              </w:rPr>
              <w:t xml:space="preserve"> </w:t>
            </w:r>
            <w:r w:rsidRPr="002F3732">
              <w:rPr>
                <w:rFonts w:ascii="Arial" w:hAnsi="Arial" w:cs="Arial"/>
                <w:b/>
                <w:sz w:val="22"/>
                <w:szCs w:val="20"/>
              </w:rPr>
              <w:t>Currently</w:t>
            </w:r>
          </w:p>
        </w:tc>
        <w:tc>
          <w:tcPr>
            <w:tcW w:w="7826" w:type="dxa"/>
            <w:shd w:val="clear" w:color="auto" w:fill="auto"/>
            <w:vAlign w:val="center"/>
          </w:tcPr>
          <w:p w:rsidR="008E6073" w:rsidRPr="002F3732" w:rsidRDefault="008E6073" w:rsidP="005D66A1">
            <w:pPr>
              <w:spacing w:line="360" w:lineRule="auto"/>
              <w:jc w:val="both"/>
              <w:rPr>
                <w:rFonts w:ascii="Arial" w:hAnsi="Arial" w:cs="Arial"/>
                <w:sz w:val="22"/>
              </w:rPr>
            </w:pPr>
            <w:r w:rsidRPr="002F3732">
              <w:rPr>
                <w:rFonts w:ascii="Arial" w:hAnsi="Arial" w:cs="Arial"/>
                <w:sz w:val="22"/>
              </w:rPr>
              <w:t>European Society of Clinical Microbiology and Infectious Diseases membership</w:t>
            </w:r>
          </w:p>
        </w:tc>
      </w:tr>
      <w:tr w:rsidR="008E6073" w:rsidRPr="002F3732" w:rsidTr="00AD00B3">
        <w:trPr>
          <w:trHeight w:val="454"/>
        </w:trPr>
        <w:tc>
          <w:tcPr>
            <w:tcW w:w="2127" w:type="dxa"/>
            <w:shd w:val="clear" w:color="auto" w:fill="auto"/>
            <w:vAlign w:val="center"/>
          </w:tcPr>
          <w:p w:rsidR="008E6073" w:rsidRPr="002F3732" w:rsidRDefault="008E6073" w:rsidP="008E6073">
            <w:pPr>
              <w:spacing w:line="360" w:lineRule="auto"/>
              <w:rPr>
                <w:rFonts w:ascii="Arial" w:hAnsi="Arial" w:cs="Arial"/>
                <w:b/>
                <w:sz w:val="22"/>
                <w:szCs w:val="22"/>
                <w:lang w:val="tr-TR" w:eastAsia="tr-TR"/>
              </w:rPr>
            </w:pPr>
            <w:r w:rsidRPr="002F3732">
              <w:rPr>
                <w:rFonts w:ascii="Arial" w:hAnsi="Arial" w:cs="Arial"/>
                <w:b/>
                <w:sz w:val="22"/>
                <w:szCs w:val="20"/>
              </w:rPr>
              <w:t>January/2016-</w:t>
            </w:r>
            <w:r w:rsidRPr="002F3732">
              <w:rPr>
                <w:rFonts w:ascii="Arial" w:hAnsi="Arial" w:cs="Arial"/>
              </w:rPr>
              <w:t xml:space="preserve"> </w:t>
            </w:r>
            <w:r w:rsidRPr="002F3732">
              <w:rPr>
                <w:rFonts w:ascii="Arial" w:hAnsi="Arial" w:cs="Arial"/>
                <w:b/>
                <w:sz w:val="22"/>
                <w:szCs w:val="20"/>
              </w:rPr>
              <w:t>Currently</w:t>
            </w:r>
          </w:p>
        </w:tc>
        <w:tc>
          <w:tcPr>
            <w:tcW w:w="7826" w:type="dxa"/>
            <w:shd w:val="clear" w:color="auto" w:fill="auto"/>
            <w:vAlign w:val="center"/>
          </w:tcPr>
          <w:p w:rsidR="008E6073" w:rsidRPr="002F3732" w:rsidRDefault="008E6073" w:rsidP="005D66A1">
            <w:pPr>
              <w:spacing w:line="360" w:lineRule="auto"/>
              <w:jc w:val="both"/>
              <w:rPr>
                <w:rFonts w:ascii="Arial" w:hAnsi="Arial" w:cs="Arial"/>
                <w:sz w:val="22"/>
              </w:rPr>
            </w:pPr>
            <w:r w:rsidRPr="002F3732">
              <w:rPr>
                <w:rFonts w:ascii="Arial" w:hAnsi="Arial" w:cs="Arial"/>
                <w:sz w:val="22"/>
              </w:rPr>
              <w:t>Turkish Microbiology Society membership</w:t>
            </w:r>
          </w:p>
        </w:tc>
      </w:tr>
      <w:tr w:rsidR="008E6073" w:rsidRPr="002F3732" w:rsidTr="00AD00B3">
        <w:trPr>
          <w:trHeight w:val="454"/>
        </w:trPr>
        <w:tc>
          <w:tcPr>
            <w:tcW w:w="2127" w:type="dxa"/>
            <w:shd w:val="clear" w:color="auto" w:fill="auto"/>
            <w:vAlign w:val="center"/>
          </w:tcPr>
          <w:p w:rsidR="008E6073" w:rsidRPr="002F3732" w:rsidRDefault="008E6073" w:rsidP="008E6073">
            <w:pPr>
              <w:spacing w:line="360" w:lineRule="auto"/>
              <w:rPr>
                <w:rFonts w:ascii="Arial" w:hAnsi="Arial" w:cs="Arial"/>
                <w:b/>
                <w:sz w:val="22"/>
                <w:szCs w:val="20"/>
              </w:rPr>
            </w:pPr>
            <w:r w:rsidRPr="002F3732">
              <w:rPr>
                <w:rFonts w:ascii="Arial" w:hAnsi="Arial" w:cs="Arial"/>
                <w:b/>
                <w:sz w:val="22"/>
                <w:szCs w:val="20"/>
              </w:rPr>
              <w:t>January/2016-December/2018</w:t>
            </w:r>
          </w:p>
        </w:tc>
        <w:tc>
          <w:tcPr>
            <w:tcW w:w="7826" w:type="dxa"/>
            <w:shd w:val="clear" w:color="auto" w:fill="auto"/>
            <w:vAlign w:val="center"/>
          </w:tcPr>
          <w:p w:rsidR="008E6073" w:rsidRPr="002F3732" w:rsidRDefault="008E6073" w:rsidP="005D66A1">
            <w:pPr>
              <w:spacing w:line="360" w:lineRule="auto"/>
              <w:jc w:val="both"/>
              <w:rPr>
                <w:rFonts w:ascii="Arial" w:hAnsi="Arial" w:cs="Arial"/>
                <w:sz w:val="22"/>
              </w:rPr>
            </w:pPr>
            <w:r w:rsidRPr="002F3732">
              <w:rPr>
                <w:rFonts w:ascii="Arial" w:hAnsi="Arial" w:cs="Arial"/>
                <w:sz w:val="22"/>
              </w:rPr>
              <w:t>Turkish Microbiology Society Young Parasitology Working Group Membership</w:t>
            </w:r>
          </w:p>
        </w:tc>
      </w:tr>
      <w:tr w:rsidR="008E6073" w:rsidRPr="002F3732" w:rsidTr="00AD00B3">
        <w:trPr>
          <w:trHeight w:val="454"/>
        </w:trPr>
        <w:tc>
          <w:tcPr>
            <w:tcW w:w="2127" w:type="dxa"/>
            <w:shd w:val="clear" w:color="auto" w:fill="auto"/>
            <w:vAlign w:val="center"/>
          </w:tcPr>
          <w:p w:rsidR="008E6073" w:rsidRPr="002F3732" w:rsidRDefault="008E6073" w:rsidP="008E6073">
            <w:pPr>
              <w:spacing w:line="360" w:lineRule="auto"/>
              <w:rPr>
                <w:rFonts w:ascii="Arial" w:hAnsi="Arial" w:cs="Arial"/>
                <w:b/>
                <w:sz w:val="22"/>
                <w:szCs w:val="20"/>
              </w:rPr>
            </w:pPr>
            <w:r w:rsidRPr="002F3732">
              <w:rPr>
                <w:rFonts w:ascii="Arial" w:hAnsi="Arial" w:cs="Arial"/>
                <w:b/>
                <w:sz w:val="22"/>
                <w:szCs w:val="20"/>
              </w:rPr>
              <w:t>January/2018- Currently</w:t>
            </w:r>
          </w:p>
        </w:tc>
        <w:tc>
          <w:tcPr>
            <w:tcW w:w="7826" w:type="dxa"/>
            <w:shd w:val="clear" w:color="auto" w:fill="auto"/>
            <w:vAlign w:val="center"/>
          </w:tcPr>
          <w:p w:rsidR="008E6073" w:rsidRPr="002F3732" w:rsidRDefault="008E6073" w:rsidP="005D66A1">
            <w:pPr>
              <w:spacing w:line="360" w:lineRule="auto"/>
              <w:jc w:val="both"/>
              <w:rPr>
                <w:rFonts w:ascii="Arial" w:hAnsi="Arial" w:cs="Arial"/>
                <w:sz w:val="22"/>
              </w:rPr>
            </w:pPr>
            <w:r w:rsidRPr="002F3732">
              <w:rPr>
                <w:rFonts w:ascii="Arial" w:hAnsi="Arial" w:cs="Arial"/>
                <w:sz w:val="22"/>
              </w:rPr>
              <w:t>Turkish Microbiology Society Parasitology Working Group Executive Board Membership</w:t>
            </w:r>
          </w:p>
        </w:tc>
      </w:tr>
      <w:tr w:rsidR="008E6073" w:rsidRPr="002F3732" w:rsidTr="00AD00B3">
        <w:trPr>
          <w:trHeight w:val="454"/>
        </w:trPr>
        <w:tc>
          <w:tcPr>
            <w:tcW w:w="2127" w:type="dxa"/>
            <w:shd w:val="clear" w:color="auto" w:fill="auto"/>
            <w:vAlign w:val="center"/>
          </w:tcPr>
          <w:p w:rsidR="008E6073" w:rsidRPr="002F3732" w:rsidRDefault="008E6073" w:rsidP="008E6073">
            <w:pPr>
              <w:spacing w:line="360" w:lineRule="auto"/>
              <w:rPr>
                <w:rFonts w:ascii="Arial" w:hAnsi="Arial" w:cs="Arial"/>
                <w:b/>
                <w:sz w:val="22"/>
                <w:szCs w:val="20"/>
              </w:rPr>
            </w:pPr>
            <w:r w:rsidRPr="002F3732">
              <w:rPr>
                <w:rFonts w:ascii="Arial" w:hAnsi="Arial" w:cs="Arial"/>
                <w:b/>
                <w:sz w:val="22"/>
                <w:szCs w:val="20"/>
              </w:rPr>
              <w:t>January/2021- Currently</w:t>
            </w:r>
          </w:p>
        </w:tc>
        <w:tc>
          <w:tcPr>
            <w:tcW w:w="7826" w:type="dxa"/>
            <w:shd w:val="clear" w:color="auto" w:fill="auto"/>
            <w:vAlign w:val="center"/>
          </w:tcPr>
          <w:p w:rsidR="008E6073" w:rsidRPr="002F3732" w:rsidRDefault="008E6073" w:rsidP="005D66A1">
            <w:pPr>
              <w:spacing w:line="360" w:lineRule="auto"/>
              <w:jc w:val="both"/>
              <w:rPr>
                <w:rFonts w:ascii="Arial" w:hAnsi="Arial" w:cs="Arial"/>
                <w:sz w:val="22"/>
              </w:rPr>
            </w:pPr>
            <w:r w:rsidRPr="002F3732">
              <w:rPr>
                <w:rFonts w:ascii="Arial" w:hAnsi="Arial" w:cs="Arial"/>
                <w:sz w:val="22"/>
              </w:rPr>
              <w:t>Ministry of Health Leishmaniasis Working Group membership</w:t>
            </w:r>
          </w:p>
        </w:tc>
      </w:tr>
      <w:tr w:rsidR="008E6073" w:rsidRPr="002F3732" w:rsidTr="008066F0">
        <w:trPr>
          <w:trHeight w:val="406"/>
        </w:trPr>
        <w:tc>
          <w:tcPr>
            <w:tcW w:w="2127" w:type="dxa"/>
            <w:shd w:val="clear" w:color="auto" w:fill="auto"/>
            <w:vAlign w:val="center"/>
          </w:tcPr>
          <w:p w:rsidR="008E6073" w:rsidRPr="002F3732" w:rsidRDefault="008E6073" w:rsidP="00946198">
            <w:pPr>
              <w:spacing w:line="360" w:lineRule="auto"/>
              <w:rPr>
                <w:rFonts w:ascii="Arial" w:hAnsi="Arial" w:cs="Arial"/>
                <w:b/>
                <w:sz w:val="22"/>
                <w:szCs w:val="20"/>
              </w:rPr>
            </w:pPr>
            <w:r w:rsidRPr="002F3732">
              <w:rPr>
                <w:rFonts w:ascii="Arial" w:hAnsi="Arial" w:cs="Arial"/>
                <w:b/>
                <w:sz w:val="22"/>
                <w:szCs w:val="20"/>
              </w:rPr>
              <w:t xml:space="preserve">January/2022- </w:t>
            </w:r>
            <w:r w:rsidR="00946198">
              <w:rPr>
                <w:rFonts w:ascii="Arial" w:hAnsi="Arial" w:cs="Arial"/>
                <w:b/>
                <w:sz w:val="22"/>
                <w:szCs w:val="20"/>
              </w:rPr>
              <w:lastRenderedPageBreak/>
              <w:t>2024</w:t>
            </w:r>
          </w:p>
        </w:tc>
        <w:tc>
          <w:tcPr>
            <w:tcW w:w="7826" w:type="dxa"/>
            <w:shd w:val="clear" w:color="auto" w:fill="auto"/>
            <w:vAlign w:val="center"/>
          </w:tcPr>
          <w:p w:rsidR="008E6073" w:rsidRPr="002F3732" w:rsidRDefault="008E6073" w:rsidP="005D66A1">
            <w:pPr>
              <w:spacing w:line="360" w:lineRule="auto"/>
              <w:jc w:val="both"/>
              <w:rPr>
                <w:rFonts w:ascii="Arial" w:hAnsi="Arial" w:cs="Arial"/>
                <w:sz w:val="22"/>
              </w:rPr>
            </w:pPr>
            <w:r w:rsidRPr="002F3732">
              <w:rPr>
                <w:rFonts w:ascii="Arial" w:hAnsi="Arial" w:cs="Arial"/>
                <w:sz w:val="22"/>
              </w:rPr>
              <w:lastRenderedPageBreak/>
              <w:t xml:space="preserve">Turkish Microbiology Society Parasitology Working Group Executive Board </w:t>
            </w:r>
            <w:r w:rsidRPr="002F3732">
              <w:rPr>
                <w:rFonts w:ascii="Arial" w:hAnsi="Arial" w:cs="Arial"/>
                <w:sz w:val="22"/>
              </w:rPr>
              <w:lastRenderedPageBreak/>
              <w:t>Secretariat</w:t>
            </w:r>
          </w:p>
        </w:tc>
      </w:tr>
    </w:tbl>
    <w:p w:rsidR="00C27E37" w:rsidRPr="002F3732" w:rsidRDefault="00C27E37" w:rsidP="00C27E37">
      <w:pPr>
        <w:rPr>
          <w:rFonts w:ascii="Arial" w:hAnsi="Arial" w:cs="Arial"/>
          <w:b/>
          <w:bCs/>
          <w:sz w:val="22"/>
        </w:rPr>
      </w:pPr>
    </w:p>
    <w:p w:rsidR="00C27E37" w:rsidRPr="002F3732" w:rsidRDefault="006C37A5" w:rsidP="00124550">
      <w:pPr>
        <w:pStyle w:val="Balk3"/>
        <w:rPr>
          <w:rFonts w:ascii="Arial" w:hAnsi="Arial" w:cs="Arial"/>
        </w:rPr>
      </w:pPr>
      <w:r w:rsidRPr="002F3732">
        <w:rPr>
          <w:rFonts w:ascii="Arial" w:hAnsi="Arial" w:cs="Arial"/>
        </w:rPr>
        <w:t>HONORS&amp;AWARDS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826"/>
      </w:tblGrid>
      <w:tr w:rsidR="00C27E37" w:rsidRPr="002F3732" w:rsidTr="00AD00B3">
        <w:trPr>
          <w:trHeight w:val="454"/>
        </w:trPr>
        <w:tc>
          <w:tcPr>
            <w:tcW w:w="2127" w:type="dxa"/>
            <w:shd w:val="clear" w:color="auto" w:fill="auto"/>
            <w:vAlign w:val="center"/>
          </w:tcPr>
          <w:p w:rsidR="00C27E37" w:rsidRPr="002F3732" w:rsidRDefault="00C27E37" w:rsidP="00AD00B3">
            <w:pPr>
              <w:pStyle w:val="Balk1"/>
              <w:rPr>
                <w:i w:val="0"/>
                <w:color w:val="000000"/>
                <w:u w:val="single"/>
              </w:rPr>
            </w:pPr>
            <w:r w:rsidRPr="002F3732">
              <w:rPr>
                <w:bCs w:val="0"/>
                <w:i w:val="0"/>
                <w:szCs w:val="18"/>
              </w:rPr>
              <w:t>1</w:t>
            </w:r>
          </w:p>
        </w:tc>
        <w:tc>
          <w:tcPr>
            <w:tcW w:w="7826" w:type="dxa"/>
            <w:shd w:val="clear" w:color="auto" w:fill="auto"/>
            <w:vAlign w:val="center"/>
          </w:tcPr>
          <w:p w:rsidR="00C27E37" w:rsidRPr="002F3732" w:rsidRDefault="004A589D" w:rsidP="004A589D">
            <w:pPr>
              <w:spacing w:line="360" w:lineRule="auto"/>
              <w:jc w:val="both"/>
              <w:rPr>
                <w:rFonts w:ascii="Arial" w:hAnsi="Arial" w:cs="Arial"/>
                <w:sz w:val="22"/>
                <w:szCs w:val="22"/>
                <w:lang w:val="tr-TR" w:eastAsia="tr-TR"/>
              </w:rPr>
            </w:pPr>
            <w:r w:rsidRPr="002F3732">
              <w:rPr>
                <w:rFonts w:ascii="Arial" w:hAnsi="Arial" w:cs="Arial"/>
                <w:sz w:val="22"/>
                <w:szCs w:val="22"/>
                <w:lang w:val="tr-TR" w:eastAsia="tr-TR"/>
              </w:rPr>
              <w:t xml:space="preserve">“Toxoplasma Gondii’nin Saptanmasında Geliştirilen Inhouse Realtime PCR Yönteminin Metod Verifikasyonu” </w:t>
            </w:r>
            <w:r w:rsidR="006556FF" w:rsidRPr="002F3732">
              <w:rPr>
                <w:rFonts w:ascii="Arial" w:hAnsi="Arial" w:cs="Arial"/>
                <w:sz w:val="22"/>
                <w:szCs w:val="22"/>
                <w:lang w:val="tr-TR" w:eastAsia="tr-TR"/>
              </w:rPr>
              <w:t>Oral Presentation</w:t>
            </w:r>
            <w:r w:rsidRPr="002F3732">
              <w:rPr>
                <w:rFonts w:ascii="Arial" w:hAnsi="Arial" w:cs="Arial"/>
                <w:sz w:val="22"/>
                <w:szCs w:val="22"/>
                <w:lang w:val="tr-TR" w:eastAsia="tr-TR"/>
              </w:rPr>
              <w:t xml:space="preserve">, </w:t>
            </w:r>
            <w:r w:rsidR="009722CA" w:rsidRPr="002F3732">
              <w:rPr>
                <w:rFonts w:ascii="Arial" w:hAnsi="Arial" w:cs="Arial"/>
                <w:sz w:val="22"/>
                <w:szCs w:val="22"/>
                <w:lang w:val="tr-TR" w:eastAsia="tr-TR"/>
              </w:rPr>
              <w:t>XXXVIII. Türk Mikrobiyoloji Cemiyeti Kongresi</w:t>
            </w:r>
            <w:r w:rsidRPr="002F3732">
              <w:rPr>
                <w:rFonts w:ascii="Arial" w:hAnsi="Arial" w:cs="Arial"/>
                <w:sz w:val="22"/>
                <w:szCs w:val="22"/>
                <w:lang w:val="tr-TR" w:eastAsia="tr-TR"/>
              </w:rPr>
              <w:t xml:space="preserve">, 2018, </w:t>
            </w:r>
            <w:r w:rsidR="006556FF" w:rsidRPr="002F3732">
              <w:rPr>
                <w:rFonts w:ascii="Arial" w:hAnsi="Arial" w:cs="Arial"/>
                <w:sz w:val="22"/>
                <w:szCs w:val="22"/>
                <w:lang w:val="tr-TR" w:eastAsia="tr-TR"/>
              </w:rPr>
              <w:t>Accommodation Scholarship</w:t>
            </w:r>
            <w:r w:rsidRPr="002F3732">
              <w:rPr>
                <w:rFonts w:ascii="Arial" w:hAnsi="Arial" w:cs="Arial"/>
                <w:sz w:val="22"/>
                <w:szCs w:val="22"/>
                <w:lang w:val="tr-TR" w:eastAsia="tr-TR"/>
              </w:rPr>
              <w:t>.</w:t>
            </w:r>
          </w:p>
        </w:tc>
      </w:tr>
    </w:tbl>
    <w:p w:rsidR="00C27E37" w:rsidRPr="002F3732" w:rsidRDefault="00C27E37" w:rsidP="00C27E37">
      <w:pPr>
        <w:rPr>
          <w:rFonts w:ascii="Arial" w:hAnsi="Arial" w:cs="Arial"/>
          <w:b/>
          <w:bCs/>
          <w:sz w:val="22"/>
        </w:rPr>
      </w:pPr>
    </w:p>
    <w:p w:rsidR="00C27E37" w:rsidRPr="002F3732" w:rsidRDefault="006C37A5" w:rsidP="00C27E37">
      <w:pPr>
        <w:rPr>
          <w:rFonts w:ascii="Arial" w:hAnsi="Arial" w:cs="Arial"/>
          <w:b/>
          <w:szCs w:val="22"/>
        </w:rPr>
      </w:pPr>
      <w:r w:rsidRPr="002F3732">
        <w:rPr>
          <w:rFonts w:ascii="Arial" w:hAnsi="Arial" w:cs="Arial"/>
          <w:b/>
          <w:szCs w:val="22"/>
        </w:rPr>
        <w:t>RESEARCH INTERESTS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826"/>
      </w:tblGrid>
      <w:tr w:rsidR="00C27E37" w:rsidRPr="002F3732" w:rsidTr="00AD00B3">
        <w:trPr>
          <w:trHeight w:val="454"/>
        </w:trPr>
        <w:tc>
          <w:tcPr>
            <w:tcW w:w="2127" w:type="dxa"/>
            <w:shd w:val="clear" w:color="auto" w:fill="auto"/>
            <w:vAlign w:val="center"/>
          </w:tcPr>
          <w:p w:rsidR="00C27E37" w:rsidRPr="002F3732" w:rsidRDefault="00C27E37" w:rsidP="00AD00B3">
            <w:pPr>
              <w:pStyle w:val="Balk1"/>
              <w:rPr>
                <w:i w:val="0"/>
                <w:color w:val="000000"/>
                <w:u w:val="single"/>
              </w:rPr>
            </w:pPr>
            <w:r w:rsidRPr="002F3732">
              <w:rPr>
                <w:bCs w:val="0"/>
                <w:i w:val="0"/>
                <w:szCs w:val="18"/>
              </w:rPr>
              <w:t>1</w:t>
            </w:r>
          </w:p>
        </w:tc>
        <w:tc>
          <w:tcPr>
            <w:tcW w:w="7826" w:type="dxa"/>
            <w:shd w:val="clear" w:color="auto" w:fill="auto"/>
            <w:vAlign w:val="center"/>
          </w:tcPr>
          <w:p w:rsidR="00C27E37" w:rsidRPr="002F3732" w:rsidRDefault="00925D47" w:rsidP="00925D47">
            <w:pPr>
              <w:spacing w:line="360" w:lineRule="auto"/>
              <w:rPr>
                <w:rFonts w:ascii="Arial" w:hAnsi="Arial" w:cs="Arial"/>
                <w:sz w:val="22"/>
                <w:szCs w:val="22"/>
                <w:lang w:val="tr-TR" w:eastAsia="tr-TR"/>
              </w:rPr>
            </w:pPr>
            <w:r w:rsidRPr="002F3732">
              <w:rPr>
                <w:rFonts w:ascii="Arial" w:hAnsi="Arial" w:cs="Arial"/>
                <w:sz w:val="22"/>
              </w:rPr>
              <w:t>Medical Parasitology</w:t>
            </w:r>
          </w:p>
        </w:tc>
      </w:tr>
      <w:tr w:rsidR="00C27E37" w:rsidRPr="002F3732" w:rsidTr="00AD00B3">
        <w:trPr>
          <w:trHeight w:val="454"/>
        </w:trPr>
        <w:tc>
          <w:tcPr>
            <w:tcW w:w="2127" w:type="dxa"/>
            <w:shd w:val="clear" w:color="auto" w:fill="auto"/>
            <w:vAlign w:val="center"/>
          </w:tcPr>
          <w:p w:rsidR="00C27E37" w:rsidRPr="002F3732" w:rsidRDefault="00C27E37" w:rsidP="00AD00B3">
            <w:pPr>
              <w:rPr>
                <w:rFonts w:ascii="Arial" w:hAnsi="Arial" w:cs="Arial"/>
                <w:b/>
                <w:sz w:val="22"/>
                <w:szCs w:val="20"/>
              </w:rPr>
            </w:pPr>
            <w:r w:rsidRPr="002F3732">
              <w:rPr>
                <w:rFonts w:ascii="Arial" w:hAnsi="Arial" w:cs="Arial"/>
                <w:b/>
                <w:sz w:val="22"/>
                <w:szCs w:val="22"/>
                <w:lang w:val="tr-TR" w:eastAsia="tr-TR"/>
              </w:rPr>
              <w:t>2</w:t>
            </w:r>
          </w:p>
        </w:tc>
        <w:tc>
          <w:tcPr>
            <w:tcW w:w="7826" w:type="dxa"/>
            <w:shd w:val="clear" w:color="auto" w:fill="auto"/>
            <w:vAlign w:val="center"/>
          </w:tcPr>
          <w:p w:rsidR="00C27E37" w:rsidRPr="002F3732" w:rsidRDefault="00925D47" w:rsidP="00925D47">
            <w:pPr>
              <w:spacing w:line="360" w:lineRule="auto"/>
              <w:rPr>
                <w:rFonts w:ascii="Arial" w:hAnsi="Arial" w:cs="Arial"/>
                <w:sz w:val="22"/>
                <w:szCs w:val="22"/>
                <w:lang w:val="tr-TR" w:eastAsia="tr-TR"/>
              </w:rPr>
            </w:pPr>
            <w:r w:rsidRPr="002F3732">
              <w:rPr>
                <w:rFonts w:ascii="Arial" w:hAnsi="Arial" w:cs="Arial"/>
                <w:sz w:val="22"/>
              </w:rPr>
              <w:t>Molecular Parasitology</w:t>
            </w:r>
          </w:p>
        </w:tc>
      </w:tr>
      <w:tr w:rsidR="00925D47" w:rsidRPr="002F3732" w:rsidTr="00AD00B3">
        <w:trPr>
          <w:trHeight w:val="454"/>
        </w:trPr>
        <w:tc>
          <w:tcPr>
            <w:tcW w:w="2127" w:type="dxa"/>
            <w:shd w:val="clear" w:color="auto" w:fill="auto"/>
            <w:vAlign w:val="center"/>
          </w:tcPr>
          <w:p w:rsidR="00925D47" w:rsidRPr="002F3732" w:rsidRDefault="00925D47" w:rsidP="00AD00B3">
            <w:pPr>
              <w:rPr>
                <w:rFonts w:ascii="Arial" w:hAnsi="Arial" w:cs="Arial"/>
                <w:b/>
                <w:sz w:val="22"/>
                <w:szCs w:val="22"/>
                <w:lang w:val="tr-TR" w:eastAsia="tr-TR"/>
              </w:rPr>
            </w:pPr>
            <w:r w:rsidRPr="002F3732">
              <w:rPr>
                <w:rFonts w:ascii="Arial" w:hAnsi="Arial" w:cs="Arial"/>
                <w:b/>
                <w:sz w:val="22"/>
                <w:szCs w:val="22"/>
                <w:lang w:val="tr-TR" w:eastAsia="tr-TR"/>
              </w:rPr>
              <w:t>3</w:t>
            </w:r>
          </w:p>
        </w:tc>
        <w:tc>
          <w:tcPr>
            <w:tcW w:w="7826" w:type="dxa"/>
            <w:shd w:val="clear" w:color="auto" w:fill="auto"/>
            <w:vAlign w:val="center"/>
          </w:tcPr>
          <w:p w:rsidR="00925D47" w:rsidRPr="002F3732" w:rsidRDefault="00925D47" w:rsidP="00925D47">
            <w:pPr>
              <w:spacing w:line="360" w:lineRule="auto"/>
              <w:rPr>
                <w:rFonts w:ascii="Arial" w:hAnsi="Arial" w:cs="Arial"/>
                <w:sz w:val="22"/>
              </w:rPr>
            </w:pPr>
            <w:r w:rsidRPr="002F3732">
              <w:rPr>
                <w:rFonts w:ascii="Arial" w:hAnsi="Arial" w:cs="Arial"/>
                <w:sz w:val="22"/>
              </w:rPr>
              <w:t>Malaria</w:t>
            </w:r>
          </w:p>
        </w:tc>
      </w:tr>
      <w:tr w:rsidR="00925D47" w:rsidRPr="002F3732" w:rsidTr="00AD00B3">
        <w:trPr>
          <w:trHeight w:val="454"/>
        </w:trPr>
        <w:tc>
          <w:tcPr>
            <w:tcW w:w="2127" w:type="dxa"/>
            <w:shd w:val="clear" w:color="auto" w:fill="auto"/>
            <w:vAlign w:val="center"/>
          </w:tcPr>
          <w:p w:rsidR="00925D47" w:rsidRPr="002F3732" w:rsidRDefault="00925D47" w:rsidP="00AD00B3">
            <w:pPr>
              <w:rPr>
                <w:rFonts w:ascii="Arial" w:hAnsi="Arial" w:cs="Arial"/>
                <w:b/>
                <w:sz w:val="22"/>
                <w:szCs w:val="22"/>
                <w:lang w:val="tr-TR" w:eastAsia="tr-TR"/>
              </w:rPr>
            </w:pPr>
            <w:r w:rsidRPr="002F3732">
              <w:rPr>
                <w:rFonts w:ascii="Arial" w:hAnsi="Arial" w:cs="Arial"/>
                <w:b/>
                <w:sz w:val="22"/>
                <w:szCs w:val="22"/>
                <w:lang w:val="tr-TR" w:eastAsia="tr-TR"/>
              </w:rPr>
              <w:t>4</w:t>
            </w:r>
          </w:p>
        </w:tc>
        <w:tc>
          <w:tcPr>
            <w:tcW w:w="7826" w:type="dxa"/>
            <w:shd w:val="clear" w:color="auto" w:fill="auto"/>
            <w:vAlign w:val="center"/>
          </w:tcPr>
          <w:p w:rsidR="00925D47" w:rsidRPr="002F3732" w:rsidRDefault="00925D47" w:rsidP="00925D47">
            <w:pPr>
              <w:spacing w:line="360" w:lineRule="auto"/>
              <w:rPr>
                <w:rFonts w:ascii="Arial" w:hAnsi="Arial" w:cs="Arial"/>
                <w:sz w:val="22"/>
              </w:rPr>
            </w:pPr>
            <w:r w:rsidRPr="002F3732">
              <w:rPr>
                <w:rFonts w:ascii="Arial" w:hAnsi="Arial" w:cs="Arial"/>
                <w:sz w:val="22"/>
              </w:rPr>
              <w:t>Leishmaniasis</w:t>
            </w:r>
          </w:p>
        </w:tc>
      </w:tr>
      <w:tr w:rsidR="00925D47" w:rsidRPr="002F3732" w:rsidTr="00AD00B3">
        <w:trPr>
          <w:trHeight w:val="454"/>
        </w:trPr>
        <w:tc>
          <w:tcPr>
            <w:tcW w:w="2127" w:type="dxa"/>
            <w:shd w:val="clear" w:color="auto" w:fill="auto"/>
            <w:vAlign w:val="center"/>
          </w:tcPr>
          <w:p w:rsidR="00925D47" w:rsidRPr="002F3732" w:rsidRDefault="00925D47" w:rsidP="00AD00B3">
            <w:pPr>
              <w:rPr>
                <w:rFonts w:ascii="Arial" w:hAnsi="Arial" w:cs="Arial"/>
                <w:b/>
                <w:sz w:val="22"/>
                <w:szCs w:val="22"/>
                <w:lang w:val="tr-TR" w:eastAsia="tr-TR"/>
              </w:rPr>
            </w:pPr>
            <w:r w:rsidRPr="002F3732">
              <w:rPr>
                <w:rFonts w:ascii="Arial" w:hAnsi="Arial" w:cs="Arial"/>
                <w:b/>
                <w:sz w:val="22"/>
                <w:szCs w:val="22"/>
                <w:lang w:val="tr-TR" w:eastAsia="tr-TR"/>
              </w:rPr>
              <w:t>5</w:t>
            </w:r>
          </w:p>
        </w:tc>
        <w:tc>
          <w:tcPr>
            <w:tcW w:w="7826" w:type="dxa"/>
            <w:shd w:val="clear" w:color="auto" w:fill="auto"/>
            <w:vAlign w:val="center"/>
          </w:tcPr>
          <w:p w:rsidR="00925D47" w:rsidRPr="002F3732" w:rsidRDefault="00925D47" w:rsidP="00925D47">
            <w:pPr>
              <w:spacing w:line="360" w:lineRule="auto"/>
              <w:rPr>
                <w:rFonts w:ascii="Arial" w:hAnsi="Arial" w:cs="Arial"/>
                <w:sz w:val="22"/>
              </w:rPr>
            </w:pPr>
            <w:r w:rsidRPr="002F3732">
              <w:rPr>
                <w:rFonts w:ascii="Arial" w:hAnsi="Arial" w:cs="Arial"/>
                <w:sz w:val="22"/>
              </w:rPr>
              <w:t>Toxoplasmosis</w:t>
            </w:r>
          </w:p>
        </w:tc>
      </w:tr>
      <w:tr w:rsidR="00925D47" w:rsidRPr="002F3732" w:rsidTr="00AD00B3">
        <w:trPr>
          <w:trHeight w:val="454"/>
        </w:trPr>
        <w:tc>
          <w:tcPr>
            <w:tcW w:w="2127" w:type="dxa"/>
            <w:shd w:val="clear" w:color="auto" w:fill="auto"/>
            <w:vAlign w:val="center"/>
          </w:tcPr>
          <w:p w:rsidR="00925D47" w:rsidRPr="002F3732" w:rsidRDefault="00925D47" w:rsidP="00AD00B3">
            <w:pPr>
              <w:rPr>
                <w:rFonts w:ascii="Arial" w:hAnsi="Arial" w:cs="Arial"/>
                <w:b/>
                <w:sz w:val="22"/>
                <w:szCs w:val="22"/>
                <w:lang w:val="tr-TR" w:eastAsia="tr-TR"/>
              </w:rPr>
            </w:pPr>
            <w:r w:rsidRPr="002F3732">
              <w:rPr>
                <w:rFonts w:ascii="Arial" w:hAnsi="Arial" w:cs="Arial"/>
                <w:b/>
                <w:sz w:val="22"/>
                <w:szCs w:val="22"/>
                <w:lang w:val="tr-TR" w:eastAsia="tr-TR"/>
              </w:rPr>
              <w:t>6</w:t>
            </w:r>
          </w:p>
        </w:tc>
        <w:tc>
          <w:tcPr>
            <w:tcW w:w="7826" w:type="dxa"/>
            <w:shd w:val="clear" w:color="auto" w:fill="auto"/>
            <w:vAlign w:val="center"/>
          </w:tcPr>
          <w:p w:rsidR="00925D47" w:rsidRPr="002F3732" w:rsidRDefault="00925D47" w:rsidP="00925D47">
            <w:pPr>
              <w:spacing w:line="360" w:lineRule="auto"/>
              <w:rPr>
                <w:rFonts w:ascii="Arial" w:hAnsi="Arial" w:cs="Arial"/>
                <w:sz w:val="22"/>
              </w:rPr>
            </w:pPr>
            <w:r w:rsidRPr="002F3732">
              <w:rPr>
                <w:rFonts w:ascii="Arial" w:hAnsi="Arial" w:cs="Arial"/>
                <w:sz w:val="22"/>
              </w:rPr>
              <w:t>Laboratory Quality and Accreditation</w:t>
            </w:r>
          </w:p>
        </w:tc>
      </w:tr>
    </w:tbl>
    <w:p w:rsidR="00124550" w:rsidRPr="002F3732" w:rsidRDefault="00124550" w:rsidP="00C27E37">
      <w:pPr>
        <w:rPr>
          <w:rFonts w:ascii="Arial" w:hAnsi="Arial" w:cs="Arial"/>
          <w:b/>
          <w:bCs/>
          <w:sz w:val="22"/>
          <w:szCs w:val="20"/>
          <w:u w:val="single"/>
        </w:rPr>
      </w:pPr>
    </w:p>
    <w:p w:rsidR="00C27E37" w:rsidRPr="002F3732" w:rsidRDefault="006C37A5" w:rsidP="00C27E37">
      <w:pPr>
        <w:rPr>
          <w:rFonts w:ascii="Arial" w:hAnsi="Arial" w:cs="Arial"/>
          <w:b/>
          <w:bCs/>
          <w:szCs w:val="20"/>
        </w:rPr>
      </w:pPr>
      <w:r w:rsidRPr="002F3732">
        <w:rPr>
          <w:rFonts w:ascii="Arial" w:hAnsi="Arial" w:cs="Arial"/>
          <w:b/>
          <w:bCs/>
          <w:szCs w:val="20"/>
        </w:rPr>
        <w:t>PROFESSIONAL SERVICE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826"/>
      </w:tblGrid>
      <w:tr w:rsidR="00C27E37" w:rsidRPr="002F3732" w:rsidTr="00AD00B3">
        <w:trPr>
          <w:trHeight w:val="454"/>
        </w:trPr>
        <w:tc>
          <w:tcPr>
            <w:tcW w:w="2127" w:type="dxa"/>
            <w:shd w:val="clear" w:color="auto" w:fill="auto"/>
            <w:vAlign w:val="center"/>
          </w:tcPr>
          <w:p w:rsidR="00C27E37" w:rsidRPr="002F3732" w:rsidRDefault="00C27E37" w:rsidP="00AD00B3">
            <w:pPr>
              <w:pStyle w:val="Balk1"/>
              <w:rPr>
                <w:i w:val="0"/>
                <w:color w:val="000000"/>
                <w:u w:val="single"/>
              </w:rPr>
            </w:pPr>
          </w:p>
        </w:tc>
        <w:tc>
          <w:tcPr>
            <w:tcW w:w="7826" w:type="dxa"/>
            <w:shd w:val="clear" w:color="auto" w:fill="auto"/>
            <w:vAlign w:val="center"/>
          </w:tcPr>
          <w:p w:rsidR="00C27E37" w:rsidRPr="002F3732" w:rsidRDefault="00492951" w:rsidP="00AD00B3">
            <w:pPr>
              <w:rPr>
                <w:rFonts w:ascii="Arial" w:hAnsi="Arial" w:cs="Arial"/>
                <w:sz w:val="22"/>
                <w:szCs w:val="22"/>
                <w:lang w:val="tr-TR" w:eastAsia="tr-TR"/>
              </w:rPr>
            </w:pPr>
            <w:r w:rsidRPr="002F3732">
              <w:rPr>
                <w:rFonts w:ascii="Arial" w:hAnsi="Arial" w:cs="Arial"/>
                <w:sz w:val="22"/>
              </w:rPr>
              <w:t>Editor, Journal name</w:t>
            </w:r>
            <w:r w:rsidR="00C27E37" w:rsidRPr="002F3732">
              <w:rPr>
                <w:rFonts w:ascii="Arial" w:hAnsi="Arial" w:cs="Arial"/>
                <w:sz w:val="22"/>
              </w:rPr>
              <w:t xml:space="preserve"> </w:t>
            </w:r>
          </w:p>
        </w:tc>
      </w:tr>
      <w:tr w:rsidR="002A18EB" w:rsidRPr="002F3732" w:rsidTr="00AD00B3">
        <w:trPr>
          <w:trHeight w:val="454"/>
        </w:trPr>
        <w:tc>
          <w:tcPr>
            <w:tcW w:w="2127" w:type="dxa"/>
            <w:shd w:val="clear" w:color="auto" w:fill="auto"/>
            <w:vAlign w:val="center"/>
          </w:tcPr>
          <w:p w:rsidR="002A18EB" w:rsidRPr="002F3732" w:rsidRDefault="001C34A5" w:rsidP="00AD00B3">
            <w:pPr>
              <w:pStyle w:val="Balk1"/>
              <w:rPr>
                <w:bCs w:val="0"/>
                <w:i w:val="0"/>
                <w:szCs w:val="18"/>
              </w:rPr>
            </w:pPr>
            <w:r w:rsidRPr="002F3732">
              <w:rPr>
                <w:bCs w:val="0"/>
                <w:i w:val="0"/>
                <w:szCs w:val="18"/>
              </w:rPr>
              <w:t>1</w:t>
            </w:r>
          </w:p>
        </w:tc>
        <w:tc>
          <w:tcPr>
            <w:tcW w:w="7826" w:type="dxa"/>
            <w:shd w:val="clear" w:color="auto" w:fill="auto"/>
            <w:vAlign w:val="center"/>
          </w:tcPr>
          <w:p w:rsidR="002A18EB" w:rsidRPr="002F3732" w:rsidRDefault="002A18EB" w:rsidP="009A1E2E">
            <w:pPr>
              <w:pStyle w:val="ListeParagraf"/>
              <w:spacing w:before="100" w:beforeAutospacing="1" w:after="100" w:afterAutospacing="1" w:line="360" w:lineRule="auto"/>
              <w:ind w:left="0"/>
              <w:contextualSpacing/>
              <w:jc w:val="both"/>
              <w:rPr>
                <w:rFonts w:ascii="Arial" w:hAnsi="Arial" w:cs="Arial"/>
                <w:sz w:val="22"/>
              </w:rPr>
            </w:pPr>
            <w:r w:rsidRPr="002F3732">
              <w:rPr>
                <w:rFonts w:ascii="Arial" w:hAnsi="Arial" w:cs="Arial"/>
                <w:sz w:val="22"/>
              </w:rPr>
              <w:t xml:space="preserve">The Molecular Diagnosis of Leishmaniasis Training Workshop, WHO, French National Reference Centre for Leishmaniasis, </w:t>
            </w:r>
            <w:r w:rsidR="001C34A5" w:rsidRPr="002F3732">
              <w:rPr>
                <w:rFonts w:ascii="Arial" w:hAnsi="Arial" w:cs="Arial"/>
                <w:sz w:val="22"/>
              </w:rPr>
              <w:t xml:space="preserve">2012, </w:t>
            </w:r>
            <w:r w:rsidRPr="002F3732">
              <w:rPr>
                <w:rFonts w:ascii="Arial" w:hAnsi="Arial" w:cs="Arial"/>
                <w:sz w:val="22"/>
              </w:rPr>
              <w:t>France (Panel Membership).</w:t>
            </w:r>
          </w:p>
        </w:tc>
      </w:tr>
      <w:tr w:rsidR="002A18EB" w:rsidRPr="002F3732" w:rsidTr="00AD00B3">
        <w:trPr>
          <w:trHeight w:val="454"/>
        </w:trPr>
        <w:tc>
          <w:tcPr>
            <w:tcW w:w="2127" w:type="dxa"/>
            <w:shd w:val="clear" w:color="auto" w:fill="auto"/>
            <w:vAlign w:val="center"/>
          </w:tcPr>
          <w:p w:rsidR="002A18EB" w:rsidRPr="002F3732" w:rsidRDefault="001C34A5" w:rsidP="00AD00B3">
            <w:pPr>
              <w:pStyle w:val="Balk1"/>
              <w:rPr>
                <w:bCs w:val="0"/>
                <w:i w:val="0"/>
                <w:szCs w:val="18"/>
              </w:rPr>
            </w:pPr>
            <w:r w:rsidRPr="002F3732">
              <w:rPr>
                <w:bCs w:val="0"/>
                <w:i w:val="0"/>
                <w:szCs w:val="18"/>
              </w:rPr>
              <w:t>2</w:t>
            </w:r>
          </w:p>
        </w:tc>
        <w:tc>
          <w:tcPr>
            <w:tcW w:w="7826" w:type="dxa"/>
            <w:shd w:val="clear" w:color="auto" w:fill="auto"/>
            <w:vAlign w:val="center"/>
          </w:tcPr>
          <w:p w:rsidR="002A18EB" w:rsidRPr="002F3732" w:rsidRDefault="002A18EB" w:rsidP="009A1E2E">
            <w:pPr>
              <w:pStyle w:val="ListeParagraf"/>
              <w:spacing w:before="100" w:beforeAutospacing="1" w:after="100" w:afterAutospacing="1" w:line="360" w:lineRule="auto"/>
              <w:ind w:left="0"/>
              <w:contextualSpacing/>
              <w:jc w:val="both"/>
              <w:rPr>
                <w:rFonts w:ascii="Arial" w:hAnsi="Arial" w:cs="Arial"/>
                <w:sz w:val="22"/>
              </w:rPr>
            </w:pPr>
            <w:r w:rsidRPr="002F3732">
              <w:rPr>
                <w:rFonts w:ascii="Arial" w:hAnsi="Arial" w:cs="Arial"/>
                <w:sz w:val="22"/>
              </w:rPr>
              <w:t xml:space="preserve">Consultation in Laboratory Capacity Building for Malaria Diagnosis in the EU/EEA Meeting, ECDC, Karolinska Institute, </w:t>
            </w:r>
            <w:r w:rsidR="001C34A5" w:rsidRPr="002F3732">
              <w:rPr>
                <w:rFonts w:ascii="Arial" w:hAnsi="Arial" w:cs="Arial"/>
                <w:sz w:val="22"/>
              </w:rPr>
              <w:t xml:space="preserve">2013, </w:t>
            </w:r>
            <w:r w:rsidRPr="002F3732">
              <w:rPr>
                <w:rFonts w:ascii="Arial" w:hAnsi="Arial" w:cs="Arial"/>
                <w:sz w:val="22"/>
              </w:rPr>
              <w:t>Sweden (Panel Membership).</w:t>
            </w:r>
          </w:p>
        </w:tc>
      </w:tr>
      <w:tr w:rsidR="00D45846" w:rsidRPr="002F3732" w:rsidTr="00AD00B3">
        <w:trPr>
          <w:trHeight w:val="454"/>
        </w:trPr>
        <w:tc>
          <w:tcPr>
            <w:tcW w:w="2127" w:type="dxa"/>
            <w:shd w:val="clear" w:color="auto" w:fill="auto"/>
            <w:vAlign w:val="center"/>
          </w:tcPr>
          <w:p w:rsidR="00D45846" w:rsidRPr="002F3732" w:rsidRDefault="00B50676" w:rsidP="00AD00B3">
            <w:pPr>
              <w:pStyle w:val="Balk1"/>
              <w:rPr>
                <w:bCs w:val="0"/>
                <w:i w:val="0"/>
                <w:szCs w:val="18"/>
              </w:rPr>
            </w:pPr>
            <w:r w:rsidRPr="002F3732">
              <w:rPr>
                <w:bCs w:val="0"/>
                <w:i w:val="0"/>
                <w:szCs w:val="18"/>
              </w:rPr>
              <w:t>3</w:t>
            </w:r>
          </w:p>
        </w:tc>
        <w:tc>
          <w:tcPr>
            <w:tcW w:w="7826" w:type="dxa"/>
            <w:shd w:val="clear" w:color="auto" w:fill="auto"/>
            <w:vAlign w:val="center"/>
          </w:tcPr>
          <w:p w:rsidR="00D45846" w:rsidRPr="002F3732" w:rsidRDefault="00E72A78" w:rsidP="009A1E2E">
            <w:pPr>
              <w:pStyle w:val="ListeParagraf"/>
              <w:spacing w:before="100" w:beforeAutospacing="1" w:after="100" w:afterAutospacing="1" w:line="360" w:lineRule="auto"/>
              <w:ind w:left="0"/>
              <w:contextualSpacing/>
              <w:jc w:val="both"/>
              <w:rPr>
                <w:rFonts w:ascii="Arial" w:hAnsi="Arial" w:cs="Arial"/>
                <w:sz w:val="22"/>
                <w:szCs w:val="22"/>
                <w:shd w:val="clear" w:color="auto" w:fill="FFFFFF"/>
              </w:rPr>
            </w:pPr>
            <w:r w:rsidRPr="002F3732">
              <w:rPr>
                <w:rFonts w:ascii="Arial" w:hAnsi="Arial" w:cs="Arial"/>
                <w:sz w:val="22"/>
                <w:szCs w:val="22"/>
                <w:shd w:val="clear" w:color="auto" w:fill="FFFFFF"/>
              </w:rPr>
              <w:t xml:space="preserve">Scientific/Advisory Board Membership of </w:t>
            </w:r>
            <w:r w:rsidR="00D45846" w:rsidRPr="002F3732">
              <w:rPr>
                <w:rFonts w:ascii="Arial" w:hAnsi="Arial" w:cs="Arial"/>
                <w:sz w:val="22"/>
                <w:szCs w:val="22"/>
                <w:shd w:val="clear" w:color="auto" w:fill="FFFFFF"/>
              </w:rPr>
              <w:t>Türk Hijye</w:t>
            </w:r>
            <w:r w:rsidRPr="002F3732">
              <w:rPr>
                <w:rFonts w:ascii="Arial" w:hAnsi="Arial" w:cs="Arial"/>
                <w:sz w:val="22"/>
                <w:szCs w:val="22"/>
                <w:shd w:val="clear" w:color="auto" w:fill="FFFFFF"/>
              </w:rPr>
              <w:t>n</w:t>
            </w:r>
            <w:r w:rsidR="00943B4D" w:rsidRPr="002F3732">
              <w:rPr>
                <w:rFonts w:ascii="Arial" w:hAnsi="Arial" w:cs="Arial"/>
                <w:sz w:val="22"/>
                <w:szCs w:val="22"/>
                <w:shd w:val="clear" w:color="auto" w:fill="FFFFFF"/>
              </w:rPr>
              <w:t xml:space="preserve"> ve Deneysel Biyoloji Dergisi </w:t>
            </w:r>
            <w:proofErr w:type="gramStart"/>
            <w:r w:rsidR="00943B4D" w:rsidRPr="002F3732">
              <w:rPr>
                <w:rFonts w:ascii="Arial" w:hAnsi="Arial" w:cs="Arial"/>
                <w:sz w:val="22"/>
                <w:szCs w:val="22"/>
                <w:shd w:val="clear" w:color="auto" w:fill="FFFFFF"/>
              </w:rPr>
              <w:t>(B</w:t>
            </w:r>
            <w:r w:rsidRPr="002F3732">
              <w:rPr>
                <w:rFonts w:ascii="Arial" w:hAnsi="Arial" w:cs="Arial"/>
                <w:sz w:val="22"/>
                <w:szCs w:val="22"/>
                <w:shd w:val="clear" w:color="auto" w:fill="FFFFFF"/>
              </w:rPr>
              <w:t xml:space="preserve">etween </w:t>
            </w:r>
            <w:r w:rsidR="00D45846" w:rsidRPr="002F3732">
              <w:rPr>
                <w:rFonts w:ascii="Arial" w:hAnsi="Arial" w:cs="Arial"/>
                <w:sz w:val="22"/>
                <w:szCs w:val="22"/>
                <w:shd w:val="clear" w:color="auto" w:fill="FFFFFF"/>
              </w:rPr>
              <w:t>2013-2015</w:t>
            </w:r>
            <w:r w:rsidRPr="002F3732">
              <w:rPr>
                <w:rFonts w:ascii="Arial" w:hAnsi="Arial" w:cs="Arial"/>
                <w:sz w:val="22"/>
                <w:szCs w:val="22"/>
                <w:shd w:val="clear" w:color="auto" w:fill="FFFFFF"/>
              </w:rPr>
              <w:t>)</w:t>
            </w:r>
            <w:proofErr w:type="gramEnd"/>
            <w:r w:rsidRPr="002F3732">
              <w:rPr>
                <w:rFonts w:ascii="Arial" w:hAnsi="Arial" w:cs="Arial"/>
                <w:sz w:val="22"/>
                <w:szCs w:val="22"/>
                <w:shd w:val="clear" w:color="auto" w:fill="FFFFFF"/>
              </w:rPr>
              <w:t xml:space="preserve">. </w:t>
            </w:r>
          </w:p>
        </w:tc>
      </w:tr>
      <w:tr w:rsidR="00FF6A9D" w:rsidRPr="002F3732" w:rsidTr="00AD00B3">
        <w:trPr>
          <w:trHeight w:val="454"/>
        </w:trPr>
        <w:tc>
          <w:tcPr>
            <w:tcW w:w="2127" w:type="dxa"/>
            <w:shd w:val="clear" w:color="auto" w:fill="auto"/>
            <w:vAlign w:val="center"/>
          </w:tcPr>
          <w:p w:rsidR="00FF6A9D" w:rsidRPr="002F3732" w:rsidRDefault="00B50676" w:rsidP="00FF6A9D">
            <w:pPr>
              <w:rPr>
                <w:rFonts w:ascii="Arial" w:hAnsi="Arial" w:cs="Arial"/>
                <w:b/>
                <w:sz w:val="22"/>
                <w:szCs w:val="20"/>
              </w:rPr>
            </w:pPr>
            <w:r w:rsidRPr="002F3732">
              <w:rPr>
                <w:rFonts w:ascii="Arial" w:hAnsi="Arial" w:cs="Arial"/>
                <w:b/>
                <w:sz w:val="22"/>
                <w:szCs w:val="20"/>
              </w:rPr>
              <w:t>4</w:t>
            </w:r>
          </w:p>
        </w:tc>
        <w:tc>
          <w:tcPr>
            <w:tcW w:w="7826" w:type="dxa"/>
            <w:shd w:val="clear" w:color="auto" w:fill="auto"/>
            <w:vAlign w:val="center"/>
          </w:tcPr>
          <w:p w:rsidR="00FF6A9D" w:rsidRPr="002F3732" w:rsidRDefault="00FF6A9D" w:rsidP="009A1E2E">
            <w:pPr>
              <w:spacing w:line="360" w:lineRule="auto"/>
              <w:jc w:val="both"/>
              <w:rPr>
                <w:rFonts w:ascii="Arial" w:hAnsi="Arial" w:cs="Arial"/>
                <w:sz w:val="22"/>
              </w:rPr>
            </w:pPr>
            <w:r w:rsidRPr="002F3732">
              <w:rPr>
                <w:rFonts w:ascii="Arial" w:hAnsi="Arial" w:cs="Arial"/>
                <w:sz w:val="22"/>
              </w:rPr>
              <w:t>Additional Member of the Scientific Advisory Board of Turkish Journal of Hygiene and Experimental Biology</w:t>
            </w:r>
            <w:r w:rsidR="00E72A78" w:rsidRPr="002F3732">
              <w:rPr>
                <w:rFonts w:ascii="Arial" w:hAnsi="Arial" w:cs="Arial"/>
                <w:sz w:val="22"/>
              </w:rPr>
              <w:t xml:space="preserve"> </w:t>
            </w:r>
            <w:proofErr w:type="gramStart"/>
            <w:r w:rsidR="00E72A78" w:rsidRPr="002F3732">
              <w:rPr>
                <w:rFonts w:ascii="Arial" w:hAnsi="Arial" w:cs="Arial"/>
                <w:sz w:val="22"/>
              </w:rPr>
              <w:t xml:space="preserve">(Between </w:t>
            </w:r>
            <w:r w:rsidR="00E72A78" w:rsidRPr="002F3732">
              <w:rPr>
                <w:rFonts w:ascii="Arial" w:hAnsi="Arial" w:cs="Arial"/>
                <w:sz w:val="22"/>
                <w:szCs w:val="22"/>
                <w:shd w:val="clear" w:color="auto" w:fill="FFFFFF"/>
              </w:rPr>
              <w:t>2013-2015)</w:t>
            </w:r>
            <w:proofErr w:type="gramEnd"/>
            <w:r w:rsidR="00E72A78" w:rsidRPr="002F3732">
              <w:rPr>
                <w:rFonts w:ascii="Arial" w:hAnsi="Arial" w:cs="Arial"/>
                <w:sz w:val="22"/>
                <w:szCs w:val="22"/>
                <w:shd w:val="clear" w:color="auto" w:fill="FFFFFF"/>
              </w:rPr>
              <w:t xml:space="preserve">. </w:t>
            </w:r>
            <w:r w:rsidRPr="002F3732">
              <w:rPr>
                <w:rFonts w:ascii="Arial" w:hAnsi="Arial" w:cs="Arial"/>
                <w:sz w:val="22"/>
              </w:rPr>
              <w:t xml:space="preserve"> </w:t>
            </w:r>
          </w:p>
        </w:tc>
      </w:tr>
      <w:tr w:rsidR="00E077C8" w:rsidRPr="002F3732" w:rsidTr="00AD00B3">
        <w:trPr>
          <w:trHeight w:val="454"/>
        </w:trPr>
        <w:tc>
          <w:tcPr>
            <w:tcW w:w="2127" w:type="dxa"/>
            <w:shd w:val="clear" w:color="auto" w:fill="auto"/>
            <w:vAlign w:val="center"/>
          </w:tcPr>
          <w:p w:rsidR="00E077C8" w:rsidRPr="002F3732" w:rsidRDefault="00B50676" w:rsidP="00FF6A9D">
            <w:pPr>
              <w:rPr>
                <w:rFonts w:ascii="Arial" w:hAnsi="Arial" w:cs="Arial"/>
                <w:b/>
                <w:sz w:val="22"/>
                <w:szCs w:val="20"/>
              </w:rPr>
            </w:pPr>
            <w:r w:rsidRPr="002F3732">
              <w:rPr>
                <w:rFonts w:ascii="Arial" w:hAnsi="Arial" w:cs="Arial"/>
                <w:b/>
                <w:sz w:val="22"/>
                <w:szCs w:val="20"/>
              </w:rPr>
              <w:t>5</w:t>
            </w:r>
          </w:p>
        </w:tc>
        <w:tc>
          <w:tcPr>
            <w:tcW w:w="7826" w:type="dxa"/>
            <w:shd w:val="clear" w:color="auto" w:fill="auto"/>
            <w:vAlign w:val="center"/>
          </w:tcPr>
          <w:p w:rsidR="00E077C8" w:rsidRPr="002F3732" w:rsidRDefault="00E077C8" w:rsidP="009A1E2E">
            <w:pPr>
              <w:spacing w:line="360" w:lineRule="auto"/>
              <w:jc w:val="both"/>
              <w:rPr>
                <w:rFonts w:ascii="Arial" w:hAnsi="Arial" w:cs="Arial"/>
                <w:sz w:val="22"/>
              </w:rPr>
            </w:pPr>
            <w:r w:rsidRPr="002F3732">
              <w:rPr>
                <w:rFonts w:ascii="Arial" w:hAnsi="Arial" w:cs="Arial"/>
                <w:sz w:val="22"/>
                <w:szCs w:val="22"/>
                <w:shd w:val="clear" w:color="auto" w:fill="FFFFFF"/>
              </w:rPr>
              <w:t>Bulaşıcı Hastalıkların Araştırılmasında Sahada Çalışan Hekimler İçin Laboratuvar Rehberi, Aydoğdu Ofset Matbaacılık Ambalaj San ve Tic Ltd Şti, 2014 (Whole Book Review).</w:t>
            </w:r>
          </w:p>
        </w:tc>
      </w:tr>
      <w:tr w:rsidR="00776297" w:rsidRPr="002F3732" w:rsidTr="00AD00B3">
        <w:trPr>
          <w:trHeight w:val="454"/>
        </w:trPr>
        <w:tc>
          <w:tcPr>
            <w:tcW w:w="2127" w:type="dxa"/>
            <w:shd w:val="clear" w:color="auto" w:fill="auto"/>
            <w:vAlign w:val="center"/>
          </w:tcPr>
          <w:p w:rsidR="00776297" w:rsidRPr="002F3732" w:rsidRDefault="00B50676" w:rsidP="00FF6A9D">
            <w:pPr>
              <w:rPr>
                <w:rFonts w:ascii="Arial" w:hAnsi="Arial" w:cs="Arial"/>
                <w:b/>
                <w:sz w:val="22"/>
                <w:szCs w:val="22"/>
                <w:lang w:val="tr-TR" w:eastAsia="tr-TR"/>
              </w:rPr>
            </w:pPr>
            <w:r w:rsidRPr="002F3732">
              <w:rPr>
                <w:rFonts w:ascii="Arial" w:hAnsi="Arial" w:cs="Arial"/>
                <w:b/>
                <w:sz w:val="22"/>
                <w:szCs w:val="22"/>
                <w:lang w:val="tr-TR" w:eastAsia="tr-TR"/>
              </w:rPr>
              <w:t>6</w:t>
            </w:r>
          </w:p>
        </w:tc>
        <w:tc>
          <w:tcPr>
            <w:tcW w:w="7826" w:type="dxa"/>
            <w:shd w:val="clear" w:color="auto" w:fill="auto"/>
            <w:vAlign w:val="center"/>
          </w:tcPr>
          <w:p w:rsidR="00776297" w:rsidRPr="002F3732" w:rsidRDefault="007C5FB3" w:rsidP="00F63D3E">
            <w:pPr>
              <w:pStyle w:val="ListeParagraf"/>
              <w:spacing w:before="100" w:beforeAutospacing="1" w:after="100" w:afterAutospacing="1" w:line="360" w:lineRule="auto"/>
              <w:ind w:left="0"/>
              <w:contextualSpacing/>
              <w:jc w:val="both"/>
              <w:rPr>
                <w:rFonts w:ascii="Arial" w:hAnsi="Arial" w:cs="Arial"/>
                <w:sz w:val="22"/>
              </w:rPr>
            </w:pPr>
            <w:r w:rsidRPr="002F3732">
              <w:rPr>
                <w:rFonts w:ascii="Arial" w:hAnsi="Arial" w:cs="Arial"/>
                <w:sz w:val="22"/>
              </w:rPr>
              <w:t xml:space="preserve">Reviewer, </w:t>
            </w:r>
            <w:r w:rsidR="00776297" w:rsidRPr="002F3732">
              <w:rPr>
                <w:rFonts w:ascii="Arial" w:hAnsi="Arial" w:cs="Arial"/>
                <w:sz w:val="22"/>
              </w:rPr>
              <w:t>Türk Hijyen ve Deneysel Biyoloji Dergisi</w:t>
            </w:r>
            <w:r w:rsidR="00A61BE3" w:rsidRPr="002F3732">
              <w:rPr>
                <w:rFonts w:ascii="Arial" w:hAnsi="Arial" w:cs="Arial"/>
                <w:sz w:val="22"/>
              </w:rPr>
              <w:t xml:space="preserve"> (</w:t>
            </w:r>
            <w:proofErr w:type="gramStart"/>
            <w:r w:rsidR="00963555" w:rsidRPr="002F3732">
              <w:rPr>
                <w:rFonts w:ascii="Arial" w:hAnsi="Arial" w:cs="Arial"/>
                <w:sz w:val="22"/>
              </w:rPr>
              <w:t>A total of 14</w:t>
            </w:r>
            <w:proofErr w:type="gramEnd"/>
            <w:r w:rsidR="00963555" w:rsidRPr="002F3732">
              <w:rPr>
                <w:rFonts w:ascii="Arial" w:hAnsi="Arial" w:cs="Arial"/>
                <w:sz w:val="22"/>
              </w:rPr>
              <w:t xml:space="preserve"> articles were evaluated</w:t>
            </w:r>
            <w:r w:rsidR="0026501B">
              <w:rPr>
                <w:rFonts w:ascii="Arial" w:hAnsi="Arial" w:cs="Arial"/>
                <w:sz w:val="22"/>
              </w:rPr>
              <w:t xml:space="preserve"> between 2013-20</w:t>
            </w:r>
            <w:r w:rsidR="00F63D3E">
              <w:rPr>
                <w:rFonts w:ascii="Arial" w:hAnsi="Arial" w:cs="Arial"/>
                <w:sz w:val="22"/>
              </w:rPr>
              <w:t>23</w:t>
            </w:r>
            <w:r w:rsidR="0006377C">
              <w:rPr>
                <w:rFonts w:ascii="Arial" w:hAnsi="Arial" w:cs="Arial"/>
                <w:sz w:val="22"/>
              </w:rPr>
              <w:t>).</w:t>
            </w:r>
            <w:r w:rsidR="00A61BE3" w:rsidRPr="002F3732">
              <w:rPr>
                <w:rFonts w:ascii="Arial" w:hAnsi="Arial" w:cs="Arial"/>
                <w:shd w:val="clear" w:color="auto" w:fill="FFFFFF"/>
              </w:rPr>
              <w:t xml:space="preserve"> </w:t>
            </w:r>
          </w:p>
        </w:tc>
      </w:tr>
      <w:tr w:rsidR="00776297" w:rsidRPr="002F3732" w:rsidTr="00AD00B3">
        <w:trPr>
          <w:trHeight w:val="454"/>
        </w:trPr>
        <w:tc>
          <w:tcPr>
            <w:tcW w:w="2127" w:type="dxa"/>
            <w:shd w:val="clear" w:color="auto" w:fill="auto"/>
            <w:vAlign w:val="center"/>
          </w:tcPr>
          <w:p w:rsidR="00776297" w:rsidRPr="002F3732" w:rsidRDefault="00B50676" w:rsidP="00FF6A9D">
            <w:pPr>
              <w:rPr>
                <w:rFonts w:ascii="Arial" w:hAnsi="Arial" w:cs="Arial"/>
                <w:b/>
                <w:sz w:val="22"/>
                <w:szCs w:val="22"/>
                <w:lang w:val="tr-TR" w:eastAsia="tr-TR"/>
              </w:rPr>
            </w:pPr>
            <w:r w:rsidRPr="002F3732">
              <w:rPr>
                <w:rFonts w:ascii="Arial" w:hAnsi="Arial" w:cs="Arial"/>
                <w:b/>
                <w:sz w:val="22"/>
                <w:szCs w:val="22"/>
                <w:lang w:val="tr-TR" w:eastAsia="tr-TR"/>
              </w:rPr>
              <w:t>7</w:t>
            </w:r>
          </w:p>
        </w:tc>
        <w:tc>
          <w:tcPr>
            <w:tcW w:w="7826" w:type="dxa"/>
            <w:shd w:val="clear" w:color="auto" w:fill="auto"/>
            <w:vAlign w:val="center"/>
          </w:tcPr>
          <w:p w:rsidR="00776297" w:rsidRPr="002F3732" w:rsidRDefault="00C47D05" w:rsidP="001F2E3C">
            <w:pPr>
              <w:pStyle w:val="ListeParagraf"/>
              <w:spacing w:before="100" w:beforeAutospacing="1" w:after="100" w:afterAutospacing="1" w:line="360" w:lineRule="auto"/>
              <w:ind w:left="0"/>
              <w:contextualSpacing/>
              <w:jc w:val="both"/>
              <w:rPr>
                <w:rFonts w:ascii="Arial" w:hAnsi="Arial" w:cs="Arial"/>
                <w:sz w:val="22"/>
              </w:rPr>
            </w:pPr>
            <w:r w:rsidRPr="002F3732">
              <w:rPr>
                <w:rFonts w:ascii="Arial" w:hAnsi="Arial" w:cs="Arial"/>
                <w:sz w:val="22"/>
              </w:rPr>
              <w:t xml:space="preserve">Reviewer, </w:t>
            </w:r>
            <w:r w:rsidR="00DF23D8" w:rsidRPr="002F3732">
              <w:rPr>
                <w:rFonts w:ascii="Arial" w:hAnsi="Arial" w:cs="Arial"/>
                <w:sz w:val="22"/>
              </w:rPr>
              <w:t>Flora Dergisi</w:t>
            </w:r>
            <w:r w:rsidR="00114B81" w:rsidRPr="002F3732">
              <w:rPr>
                <w:rFonts w:ascii="Arial" w:hAnsi="Arial" w:cs="Arial"/>
                <w:sz w:val="22"/>
              </w:rPr>
              <w:t xml:space="preserve"> (</w:t>
            </w:r>
            <w:proofErr w:type="gramStart"/>
            <w:r w:rsidR="00114B81" w:rsidRPr="002F3732">
              <w:rPr>
                <w:rFonts w:ascii="Arial" w:hAnsi="Arial" w:cs="Arial"/>
                <w:sz w:val="22"/>
              </w:rPr>
              <w:t>A total of 5</w:t>
            </w:r>
            <w:proofErr w:type="gramEnd"/>
            <w:r w:rsidR="00114B81" w:rsidRPr="002F3732">
              <w:rPr>
                <w:rFonts w:ascii="Arial" w:hAnsi="Arial" w:cs="Arial"/>
                <w:sz w:val="22"/>
              </w:rPr>
              <w:t xml:space="preserve"> articles were evaluated</w:t>
            </w:r>
            <w:r w:rsidR="001F2E3C">
              <w:rPr>
                <w:rFonts w:ascii="Arial" w:hAnsi="Arial" w:cs="Arial"/>
                <w:sz w:val="22"/>
              </w:rPr>
              <w:t xml:space="preserve"> between 2014-2019). </w:t>
            </w:r>
          </w:p>
        </w:tc>
      </w:tr>
      <w:tr w:rsidR="00776297" w:rsidRPr="002F3732" w:rsidTr="00AD00B3">
        <w:trPr>
          <w:trHeight w:val="454"/>
        </w:trPr>
        <w:tc>
          <w:tcPr>
            <w:tcW w:w="2127" w:type="dxa"/>
            <w:shd w:val="clear" w:color="auto" w:fill="auto"/>
            <w:vAlign w:val="center"/>
          </w:tcPr>
          <w:p w:rsidR="00776297" w:rsidRPr="002F3732" w:rsidRDefault="00B50676" w:rsidP="00FF6A9D">
            <w:pPr>
              <w:rPr>
                <w:rFonts w:ascii="Arial" w:hAnsi="Arial" w:cs="Arial"/>
                <w:b/>
                <w:sz w:val="22"/>
                <w:szCs w:val="22"/>
                <w:lang w:val="tr-TR" w:eastAsia="tr-TR"/>
              </w:rPr>
            </w:pPr>
            <w:r w:rsidRPr="002F3732">
              <w:rPr>
                <w:rFonts w:ascii="Arial" w:hAnsi="Arial" w:cs="Arial"/>
                <w:b/>
                <w:sz w:val="22"/>
                <w:szCs w:val="22"/>
                <w:lang w:val="tr-TR" w:eastAsia="tr-TR"/>
              </w:rPr>
              <w:t>8</w:t>
            </w:r>
          </w:p>
        </w:tc>
        <w:tc>
          <w:tcPr>
            <w:tcW w:w="7826" w:type="dxa"/>
            <w:shd w:val="clear" w:color="auto" w:fill="auto"/>
            <w:vAlign w:val="center"/>
          </w:tcPr>
          <w:p w:rsidR="00776297" w:rsidRPr="002F3732" w:rsidRDefault="00D67CE3" w:rsidP="009A1E2E">
            <w:pPr>
              <w:pStyle w:val="ListeParagraf"/>
              <w:spacing w:before="100" w:beforeAutospacing="1" w:after="100" w:afterAutospacing="1" w:line="360" w:lineRule="auto"/>
              <w:ind w:left="0"/>
              <w:contextualSpacing/>
              <w:jc w:val="both"/>
              <w:rPr>
                <w:rFonts w:ascii="Arial" w:hAnsi="Arial" w:cs="Arial"/>
                <w:sz w:val="22"/>
              </w:rPr>
            </w:pPr>
            <w:r w:rsidRPr="002F3732">
              <w:rPr>
                <w:rFonts w:ascii="Arial" w:hAnsi="Arial" w:cs="Arial"/>
                <w:sz w:val="22"/>
              </w:rPr>
              <w:t xml:space="preserve">Reviewer, </w:t>
            </w:r>
            <w:r w:rsidR="00DF23D8" w:rsidRPr="002F3732">
              <w:rPr>
                <w:rFonts w:ascii="Arial" w:hAnsi="Arial" w:cs="Arial"/>
                <w:sz w:val="22"/>
              </w:rPr>
              <w:t>Hitit Üniversi</w:t>
            </w:r>
            <w:r w:rsidRPr="002F3732">
              <w:rPr>
                <w:rFonts w:ascii="Arial" w:hAnsi="Arial" w:cs="Arial"/>
                <w:sz w:val="22"/>
              </w:rPr>
              <w:t xml:space="preserve">tesi Bilimsel Araştırma Projeleri (A project </w:t>
            </w:r>
            <w:proofErr w:type="gramStart"/>
            <w:r w:rsidRPr="002F3732">
              <w:rPr>
                <w:rFonts w:ascii="Arial" w:hAnsi="Arial" w:cs="Arial"/>
                <w:sz w:val="22"/>
              </w:rPr>
              <w:t>was evaluated</w:t>
            </w:r>
            <w:proofErr w:type="gramEnd"/>
            <w:r w:rsidRPr="002F3732">
              <w:rPr>
                <w:rFonts w:ascii="Arial" w:hAnsi="Arial" w:cs="Arial"/>
                <w:sz w:val="22"/>
              </w:rPr>
              <w:t xml:space="preserve"> in 2015). </w:t>
            </w:r>
          </w:p>
        </w:tc>
      </w:tr>
      <w:tr w:rsidR="003C2401" w:rsidRPr="002F3732" w:rsidTr="00AD00B3">
        <w:trPr>
          <w:trHeight w:val="454"/>
        </w:trPr>
        <w:tc>
          <w:tcPr>
            <w:tcW w:w="2127" w:type="dxa"/>
            <w:shd w:val="clear" w:color="auto" w:fill="auto"/>
            <w:vAlign w:val="center"/>
          </w:tcPr>
          <w:p w:rsidR="003C2401" w:rsidRPr="002F3732" w:rsidRDefault="00B50676" w:rsidP="00146633">
            <w:pPr>
              <w:rPr>
                <w:rFonts w:ascii="Arial" w:hAnsi="Arial" w:cs="Arial"/>
                <w:b/>
                <w:sz w:val="22"/>
                <w:szCs w:val="22"/>
                <w:lang w:val="tr-TR" w:eastAsia="tr-TR"/>
              </w:rPr>
            </w:pPr>
            <w:r w:rsidRPr="002F3732">
              <w:rPr>
                <w:rFonts w:ascii="Arial" w:hAnsi="Arial" w:cs="Arial"/>
                <w:b/>
                <w:sz w:val="22"/>
                <w:szCs w:val="22"/>
                <w:lang w:val="tr-TR" w:eastAsia="tr-TR"/>
              </w:rPr>
              <w:t>9</w:t>
            </w:r>
          </w:p>
        </w:tc>
        <w:tc>
          <w:tcPr>
            <w:tcW w:w="7826" w:type="dxa"/>
            <w:shd w:val="clear" w:color="auto" w:fill="auto"/>
            <w:vAlign w:val="center"/>
          </w:tcPr>
          <w:p w:rsidR="003C2401" w:rsidRPr="002F3732" w:rsidRDefault="007F41C9" w:rsidP="009A1E2E">
            <w:pPr>
              <w:pStyle w:val="ListeParagraf"/>
              <w:spacing w:before="100" w:beforeAutospacing="1" w:after="100" w:afterAutospacing="1" w:line="360" w:lineRule="auto"/>
              <w:ind w:left="0"/>
              <w:contextualSpacing/>
              <w:jc w:val="both"/>
              <w:rPr>
                <w:rFonts w:ascii="Arial" w:hAnsi="Arial" w:cs="Arial"/>
                <w:sz w:val="22"/>
              </w:rPr>
            </w:pPr>
            <w:r w:rsidRPr="002F3732">
              <w:rPr>
                <w:rFonts w:ascii="Arial" w:hAnsi="Arial" w:cs="Arial"/>
                <w:sz w:val="22"/>
              </w:rPr>
              <w:t>Reviewer, Hitit Medical Journal</w:t>
            </w:r>
            <w:r w:rsidR="0042228F" w:rsidRPr="002F3732">
              <w:rPr>
                <w:rFonts w:ascii="Arial" w:hAnsi="Arial" w:cs="Arial"/>
                <w:sz w:val="22"/>
              </w:rPr>
              <w:t xml:space="preserve"> (</w:t>
            </w:r>
            <w:proofErr w:type="gramStart"/>
            <w:r w:rsidR="0042228F" w:rsidRPr="002F3732">
              <w:rPr>
                <w:rFonts w:ascii="Arial" w:hAnsi="Arial" w:cs="Arial"/>
                <w:sz w:val="22"/>
              </w:rPr>
              <w:t>A total of 1</w:t>
            </w:r>
            <w:proofErr w:type="gramEnd"/>
            <w:r w:rsidR="0042228F" w:rsidRPr="002F3732">
              <w:rPr>
                <w:rFonts w:ascii="Arial" w:hAnsi="Arial" w:cs="Arial"/>
                <w:sz w:val="22"/>
              </w:rPr>
              <w:t xml:space="preserve"> article were evaluated in 2020).</w:t>
            </w:r>
          </w:p>
        </w:tc>
      </w:tr>
      <w:tr w:rsidR="003C2401" w:rsidRPr="002F3732" w:rsidTr="00AD00B3">
        <w:trPr>
          <w:trHeight w:val="454"/>
        </w:trPr>
        <w:tc>
          <w:tcPr>
            <w:tcW w:w="2127" w:type="dxa"/>
            <w:shd w:val="clear" w:color="auto" w:fill="auto"/>
            <w:vAlign w:val="center"/>
          </w:tcPr>
          <w:p w:rsidR="003C2401" w:rsidRPr="002F3732" w:rsidRDefault="00B50676" w:rsidP="00146633">
            <w:pPr>
              <w:rPr>
                <w:rFonts w:ascii="Arial" w:hAnsi="Arial" w:cs="Arial"/>
                <w:b/>
                <w:sz w:val="22"/>
                <w:szCs w:val="22"/>
                <w:lang w:val="tr-TR" w:eastAsia="tr-TR"/>
              </w:rPr>
            </w:pPr>
            <w:r w:rsidRPr="002F3732">
              <w:rPr>
                <w:rFonts w:ascii="Arial" w:hAnsi="Arial" w:cs="Arial"/>
                <w:b/>
                <w:sz w:val="22"/>
                <w:szCs w:val="22"/>
                <w:lang w:val="tr-TR" w:eastAsia="tr-TR"/>
              </w:rPr>
              <w:lastRenderedPageBreak/>
              <w:t>10</w:t>
            </w:r>
          </w:p>
        </w:tc>
        <w:tc>
          <w:tcPr>
            <w:tcW w:w="7826" w:type="dxa"/>
            <w:shd w:val="clear" w:color="auto" w:fill="auto"/>
            <w:vAlign w:val="center"/>
          </w:tcPr>
          <w:p w:rsidR="003C2401" w:rsidRPr="002F3732" w:rsidRDefault="007F41C9" w:rsidP="001F2E3C">
            <w:pPr>
              <w:pStyle w:val="ListeParagraf"/>
              <w:spacing w:before="100" w:beforeAutospacing="1" w:after="100" w:afterAutospacing="1" w:line="360" w:lineRule="auto"/>
              <w:ind w:left="0"/>
              <w:contextualSpacing/>
              <w:jc w:val="both"/>
              <w:rPr>
                <w:rFonts w:ascii="Arial" w:hAnsi="Arial" w:cs="Arial"/>
                <w:sz w:val="22"/>
              </w:rPr>
            </w:pPr>
            <w:r w:rsidRPr="002F3732">
              <w:rPr>
                <w:rFonts w:ascii="Arial" w:hAnsi="Arial" w:cs="Arial"/>
                <w:sz w:val="22"/>
              </w:rPr>
              <w:t xml:space="preserve">Reviewer, </w:t>
            </w:r>
            <w:r w:rsidR="003C2401" w:rsidRPr="002F3732">
              <w:rPr>
                <w:rFonts w:ascii="Arial" w:hAnsi="Arial" w:cs="Arial"/>
                <w:sz w:val="22"/>
              </w:rPr>
              <w:t xml:space="preserve">Journal of Infectious Diseases and Poverty </w:t>
            </w:r>
            <w:r w:rsidR="00962243" w:rsidRPr="002F3732">
              <w:rPr>
                <w:rFonts w:ascii="Arial" w:hAnsi="Arial" w:cs="Arial"/>
                <w:sz w:val="22"/>
              </w:rPr>
              <w:t>(</w:t>
            </w:r>
            <w:proofErr w:type="gramStart"/>
            <w:r w:rsidR="00962243" w:rsidRPr="002F3732">
              <w:rPr>
                <w:rFonts w:ascii="Arial" w:hAnsi="Arial" w:cs="Arial"/>
                <w:sz w:val="22"/>
              </w:rPr>
              <w:t xml:space="preserve">A total of </w:t>
            </w:r>
            <w:r w:rsidR="00F5360B">
              <w:rPr>
                <w:rFonts w:ascii="Arial" w:hAnsi="Arial" w:cs="Arial"/>
                <w:sz w:val="22"/>
              </w:rPr>
              <w:t>4</w:t>
            </w:r>
            <w:proofErr w:type="gramEnd"/>
            <w:r w:rsidR="00962243" w:rsidRPr="002F3732">
              <w:rPr>
                <w:rFonts w:ascii="Arial" w:hAnsi="Arial" w:cs="Arial"/>
                <w:sz w:val="22"/>
              </w:rPr>
              <w:t xml:space="preserve"> articles were evaluated </w:t>
            </w:r>
            <w:r w:rsidR="001F2E3C">
              <w:rPr>
                <w:rFonts w:ascii="Arial" w:hAnsi="Arial" w:cs="Arial"/>
                <w:sz w:val="22"/>
              </w:rPr>
              <w:t xml:space="preserve">between </w:t>
            </w:r>
            <w:r w:rsidR="00962243" w:rsidRPr="002F3732">
              <w:rPr>
                <w:rFonts w:ascii="Arial" w:hAnsi="Arial" w:cs="Arial"/>
                <w:sz w:val="22"/>
              </w:rPr>
              <w:t>2020</w:t>
            </w:r>
            <w:r w:rsidR="001F2E3C">
              <w:rPr>
                <w:rFonts w:ascii="Arial" w:hAnsi="Arial" w:cs="Arial"/>
                <w:sz w:val="22"/>
              </w:rPr>
              <w:t>-</w:t>
            </w:r>
            <w:r w:rsidR="00F5360B">
              <w:rPr>
                <w:rFonts w:ascii="Arial" w:hAnsi="Arial" w:cs="Arial"/>
                <w:sz w:val="22"/>
              </w:rPr>
              <w:t>2025</w:t>
            </w:r>
            <w:r w:rsidR="00962243" w:rsidRPr="002F3732">
              <w:rPr>
                <w:rFonts w:ascii="Arial" w:hAnsi="Arial" w:cs="Arial"/>
                <w:sz w:val="22"/>
              </w:rPr>
              <w:t>).</w:t>
            </w:r>
          </w:p>
        </w:tc>
      </w:tr>
      <w:tr w:rsidR="0083487D" w:rsidRPr="002F3732" w:rsidTr="00EC4F52">
        <w:trPr>
          <w:trHeight w:val="454"/>
        </w:trPr>
        <w:tc>
          <w:tcPr>
            <w:tcW w:w="2127" w:type="dxa"/>
            <w:shd w:val="clear" w:color="auto" w:fill="auto"/>
          </w:tcPr>
          <w:p w:rsidR="0083487D" w:rsidRPr="002F3732" w:rsidRDefault="00B50676" w:rsidP="0083487D">
            <w:pPr>
              <w:rPr>
                <w:rFonts w:ascii="Arial" w:hAnsi="Arial" w:cs="Arial"/>
                <w:sz w:val="22"/>
              </w:rPr>
            </w:pPr>
            <w:r w:rsidRPr="002F3732">
              <w:rPr>
                <w:rFonts w:ascii="Arial" w:hAnsi="Arial" w:cs="Arial"/>
                <w:sz w:val="22"/>
              </w:rPr>
              <w:t>11</w:t>
            </w:r>
          </w:p>
        </w:tc>
        <w:tc>
          <w:tcPr>
            <w:tcW w:w="7826" w:type="dxa"/>
            <w:shd w:val="clear" w:color="auto" w:fill="auto"/>
          </w:tcPr>
          <w:p w:rsidR="0083487D" w:rsidRPr="002F3732" w:rsidRDefault="009A1E2E" w:rsidP="004306AF">
            <w:pPr>
              <w:spacing w:line="360" w:lineRule="auto"/>
              <w:jc w:val="both"/>
              <w:rPr>
                <w:rFonts w:ascii="Arial" w:hAnsi="Arial" w:cs="Arial"/>
                <w:sz w:val="22"/>
              </w:rPr>
            </w:pPr>
            <w:r w:rsidRPr="002F3732">
              <w:rPr>
                <w:rFonts w:ascii="Arial" w:hAnsi="Arial" w:cs="Arial"/>
                <w:sz w:val="22"/>
              </w:rPr>
              <w:t>Reviewer, Türkiye Parazitoloji Dergisi (</w:t>
            </w:r>
            <w:proofErr w:type="gramStart"/>
            <w:r w:rsidRPr="002F3732">
              <w:rPr>
                <w:rFonts w:ascii="Arial" w:hAnsi="Arial" w:cs="Arial"/>
                <w:sz w:val="22"/>
              </w:rPr>
              <w:t>A total of 7</w:t>
            </w:r>
            <w:proofErr w:type="gramEnd"/>
            <w:r w:rsidRPr="002F3732">
              <w:rPr>
                <w:rFonts w:ascii="Arial" w:hAnsi="Arial" w:cs="Arial"/>
                <w:sz w:val="22"/>
              </w:rPr>
              <w:t xml:space="preserve"> articles were evaluated between 2022</w:t>
            </w:r>
            <w:r w:rsidR="004306AF">
              <w:rPr>
                <w:rFonts w:ascii="Arial" w:hAnsi="Arial" w:cs="Arial"/>
                <w:sz w:val="22"/>
              </w:rPr>
              <w:t>-</w:t>
            </w:r>
            <w:r w:rsidRPr="002F3732">
              <w:rPr>
                <w:rFonts w:ascii="Arial" w:hAnsi="Arial" w:cs="Arial"/>
                <w:sz w:val="22"/>
              </w:rPr>
              <w:t>202</w:t>
            </w:r>
            <w:r w:rsidR="004306AF">
              <w:rPr>
                <w:rFonts w:ascii="Arial" w:hAnsi="Arial" w:cs="Arial"/>
                <w:sz w:val="22"/>
              </w:rPr>
              <w:t>5</w:t>
            </w:r>
            <w:r w:rsidRPr="002F3732">
              <w:rPr>
                <w:rFonts w:ascii="Arial" w:hAnsi="Arial" w:cs="Arial"/>
                <w:sz w:val="22"/>
              </w:rPr>
              <w:t>).</w:t>
            </w:r>
          </w:p>
        </w:tc>
      </w:tr>
      <w:tr w:rsidR="009A1E2E" w:rsidRPr="002F3732" w:rsidTr="00EC4F52">
        <w:trPr>
          <w:trHeight w:val="454"/>
        </w:trPr>
        <w:tc>
          <w:tcPr>
            <w:tcW w:w="2127" w:type="dxa"/>
            <w:shd w:val="clear" w:color="auto" w:fill="auto"/>
          </w:tcPr>
          <w:p w:rsidR="009A1E2E" w:rsidRPr="002F3732" w:rsidRDefault="00B50676" w:rsidP="009A1E2E">
            <w:pPr>
              <w:rPr>
                <w:rFonts w:ascii="Arial" w:hAnsi="Arial" w:cs="Arial"/>
                <w:sz w:val="22"/>
              </w:rPr>
            </w:pPr>
            <w:r w:rsidRPr="002F3732">
              <w:rPr>
                <w:rFonts w:ascii="Arial" w:hAnsi="Arial" w:cs="Arial"/>
                <w:sz w:val="22"/>
              </w:rPr>
              <w:t>12</w:t>
            </w:r>
          </w:p>
        </w:tc>
        <w:tc>
          <w:tcPr>
            <w:tcW w:w="7826" w:type="dxa"/>
            <w:shd w:val="clear" w:color="auto" w:fill="auto"/>
          </w:tcPr>
          <w:p w:rsidR="009A1E2E" w:rsidRPr="002F3732" w:rsidRDefault="009A1E2E" w:rsidP="009A1E2E">
            <w:pPr>
              <w:jc w:val="both"/>
              <w:rPr>
                <w:rFonts w:ascii="Arial" w:hAnsi="Arial" w:cs="Arial"/>
                <w:sz w:val="22"/>
              </w:rPr>
            </w:pPr>
            <w:r w:rsidRPr="002F3732">
              <w:rPr>
                <w:rFonts w:ascii="Arial" w:hAnsi="Arial" w:cs="Arial"/>
                <w:sz w:val="22"/>
              </w:rPr>
              <w:t>Reviewer, Qeios (</w:t>
            </w:r>
            <w:proofErr w:type="gramStart"/>
            <w:r w:rsidRPr="002F3732">
              <w:rPr>
                <w:rFonts w:ascii="Arial" w:hAnsi="Arial" w:cs="Arial"/>
                <w:sz w:val="22"/>
              </w:rPr>
              <w:t>A total of 1</w:t>
            </w:r>
            <w:proofErr w:type="gramEnd"/>
            <w:r w:rsidRPr="002F3732">
              <w:rPr>
                <w:rFonts w:ascii="Arial" w:hAnsi="Arial" w:cs="Arial"/>
                <w:sz w:val="22"/>
              </w:rPr>
              <w:t xml:space="preserve"> article were evaluated in 2023).</w:t>
            </w:r>
          </w:p>
        </w:tc>
      </w:tr>
      <w:tr w:rsidR="00414B24" w:rsidRPr="002F3732" w:rsidTr="00EC4F52">
        <w:trPr>
          <w:trHeight w:val="454"/>
        </w:trPr>
        <w:tc>
          <w:tcPr>
            <w:tcW w:w="2127" w:type="dxa"/>
            <w:shd w:val="clear" w:color="auto" w:fill="auto"/>
          </w:tcPr>
          <w:p w:rsidR="00414B24" w:rsidRPr="002F3732" w:rsidRDefault="00B50676" w:rsidP="00414B24">
            <w:pPr>
              <w:rPr>
                <w:rFonts w:ascii="Arial" w:hAnsi="Arial" w:cs="Arial"/>
                <w:sz w:val="22"/>
              </w:rPr>
            </w:pPr>
            <w:r w:rsidRPr="002F3732">
              <w:rPr>
                <w:rFonts w:ascii="Arial" w:hAnsi="Arial" w:cs="Arial"/>
                <w:sz w:val="22"/>
              </w:rPr>
              <w:t>13</w:t>
            </w:r>
          </w:p>
        </w:tc>
        <w:tc>
          <w:tcPr>
            <w:tcW w:w="7826" w:type="dxa"/>
            <w:shd w:val="clear" w:color="auto" w:fill="auto"/>
            <w:vAlign w:val="center"/>
          </w:tcPr>
          <w:p w:rsidR="00414B24" w:rsidRPr="002F3732" w:rsidRDefault="00414B24" w:rsidP="00414B24">
            <w:pPr>
              <w:spacing w:line="360" w:lineRule="auto"/>
              <w:jc w:val="both"/>
              <w:rPr>
                <w:rFonts w:ascii="Arial" w:hAnsi="Arial" w:cs="Arial"/>
                <w:sz w:val="22"/>
              </w:rPr>
            </w:pPr>
            <w:r w:rsidRPr="002F3732">
              <w:rPr>
                <w:rFonts w:ascii="Arial" w:hAnsi="Arial" w:cs="Arial"/>
                <w:sz w:val="22"/>
              </w:rPr>
              <w:t>Editorial Board Member of International Journal of Infectious Diseases and Therapy (2023</w:t>
            </w:r>
            <w:r w:rsidR="00ED3D97" w:rsidRPr="002F3732">
              <w:rPr>
                <w:rFonts w:ascii="Arial" w:hAnsi="Arial" w:cs="Arial"/>
                <w:sz w:val="22"/>
              </w:rPr>
              <w:t>-Currently</w:t>
            </w:r>
            <w:r w:rsidRPr="002F3732">
              <w:rPr>
                <w:rFonts w:ascii="Arial" w:hAnsi="Arial" w:cs="Arial"/>
                <w:sz w:val="22"/>
              </w:rPr>
              <w:t>).</w:t>
            </w:r>
          </w:p>
        </w:tc>
      </w:tr>
      <w:tr w:rsidR="00414B24" w:rsidRPr="002F3732" w:rsidTr="00EC4F52">
        <w:trPr>
          <w:trHeight w:val="454"/>
        </w:trPr>
        <w:tc>
          <w:tcPr>
            <w:tcW w:w="2127" w:type="dxa"/>
            <w:shd w:val="clear" w:color="auto" w:fill="auto"/>
          </w:tcPr>
          <w:p w:rsidR="00414B24" w:rsidRPr="002F3732" w:rsidRDefault="00B50676" w:rsidP="00414B24">
            <w:pPr>
              <w:rPr>
                <w:rFonts w:ascii="Arial" w:hAnsi="Arial" w:cs="Arial"/>
                <w:sz w:val="22"/>
              </w:rPr>
            </w:pPr>
            <w:r w:rsidRPr="002F3732">
              <w:rPr>
                <w:rFonts w:ascii="Arial" w:hAnsi="Arial" w:cs="Arial"/>
                <w:sz w:val="22"/>
              </w:rPr>
              <w:t>14</w:t>
            </w:r>
          </w:p>
        </w:tc>
        <w:tc>
          <w:tcPr>
            <w:tcW w:w="7826" w:type="dxa"/>
            <w:shd w:val="clear" w:color="auto" w:fill="auto"/>
            <w:vAlign w:val="center"/>
          </w:tcPr>
          <w:p w:rsidR="00414B24" w:rsidRPr="002F3732" w:rsidRDefault="00414B24" w:rsidP="00414B24">
            <w:pPr>
              <w:spacing w:line="360" w:lineRule="auto"/>
              <w:jc w:val="both"/>
              <w:rPr>
                <w:rFonts w:ascii="Arial" w:hAnsi="Arial" w:cs="Arial"/>
                <w:sz w:val="22"/>
              </w:rPr>
            </w:pPr>
            <w:r w:rsidRPr="002F3732">
              <w:rPr>
                <w:rFonts w:ascii="Arial" w:hAnsi="Arial" w:cs="Arial"/>
                <w:sz w:val="22"/>
              </w:rPr>
              <w:t>Editorial Board Member, Journal of Infectious Diseases &amp; Travel Medicine (2023</w:t>
            </w:r>
            <w:r w:rsidR="00ED3D97" w:rsidRPr="002F3732">
              <w:rPr>
                <w:rFonts w:ascii="Arial" w:hAnsi="Arial" w:cs="Arial"/>
                <w:sz w:val="22"/>
              </w:rPr>
              <w:t>-Currently</w:t>
            </w:r>
            <w:r w:rsidRPr="002F3732">
              <w:rPr>
                <w:rFonts w:ascii="Arial" w:hAnsi="Arial" w:cs="Arial"/>
                <w:sz w:val="22"/>
              </w:rPr>
              <w:t>).</w:t>
            </w:r>
          </w:p>
        </w:tc>
      </w:tr>
      <w:tr w:rsidR="009A1E2E" w:rsidRPr="002F3732" w:rsidTr="00EC4F52">
        <w:trPr>
          <w:trHeight w:val="454"/>
        </w:trPr>
        <w:tc>
          <w:tcPr>
            <w:tcW w:w="2127" w:type="dxa"/>
            <w:shd w:val="clear" w:color="auto" w:fill="auto"/>
          </w:tcPr>
          <w:p w:rsidR="009A1E2E" w:rsidRPr="002F3732" w:rsidRDefault="00B50676" w:rsidP="009A1E2E">
            <w:pPr>
              <w:rPr>
                <w:rFonts w:ascii="Arial" w:hAnsi="Arial" w:cs="Arial"/>
                <w:sz w:val="22"/>
              </w:rPr>
            </w:pPr>
            <w:r w:rsidRPr="002F3732">
              <w:rPr>
                <w:rFonts w:ascii="Arial" w:hAnsi="Arial" w:cs="Arial"/>
                <w:sz w:val="22"/>
              </w:rPr>
              <w:t>15</w:t>
            </w:r>
          </w:p>
        </w:tc>
        <w:tc>
          <w:tcPr>
            <w:tcW w:w="7826" w:type="dxa"/>
            <w:shd w:val="clear" w:color="auto" w:fill="auto"/>
          </w:tcPr>
          <w:p w:rsidR="009A1E2E" w:rsidRPr="002F3732" w:rsidRDefault="009A1E2E" w:rsidP="009A1E2E">
            <w:pPr>
              <w:spacing w:line="360" w:lineRule="auto"/>
              <w:jc w:val="both"/>
              <w:rPr>
                <w:rFonts w:ascii="Arial" w:hAnsi="Arial" w:cs="Arial"/>
                <w:sz w:val="22"/>
              </w:rPr>
            </w:pPr>
            <w:r w:rsidRPr="002F3732">
              <w:rPr>
                <w:rFonts w:ascii="Arial" w:hAnsi="Arial" w:cs="Arial"/>
                <w:sz w:val="22"/>
              </w:rPr>
              <w:t>Reviewer, Medical Science and Discovery (</w:t>
            </w:r>
            <w:proofErr w:type="gramStart"/>
            <w:r w:rsidRPr="002F3732">
              <w:rPr>
                <w:rFonts w:ascii="Arial" w:hAnsi="Arial" w:cs="Arial"/>
                <w:sz w:val="22"/>
              </w:rPr>
              <w:t>A total of 1</w:t>
            </w:r>
            <w:proofErr w:type="gramEnd"/>
            <w:r w:rsidRPr="002F3732">
              <w:rPr>
                <w:rFonts w:ascii="Arial" w:hAnsi="Arial" w:cs="Arial"/>
                <w:sz w:val="22"/>
              </w:rPr>
              <w:t xml:space="preserve"> article were evaluated in 2023).</w:t>
            </w:r>
          </w:p>
        </w:tc>
      </w:tr>
      <w:tr w:rsidR="006A1D09" w:rsidRPr="002F3732" w:rsidTr="00EC4F52">
        <w:trPr>
          <w:trHeight w:val="454"/>
        </w:trPr>
        <w:tc>
          <w:tcPr>
            <w:tcW w:w="2127" w:type="dxa"/>
            <w:shd w:val="clear" w:color="auto" w:fill="auto"/>
          </w:tcPr>
          <w:p w:rsidR="006A1D09" w:rsidRPr="002F3732" w:rsidRDefault="00B50676" w:rsidP="0083487D">
            <w:pPr>
              <w:rPr>
                <w:rFonts w:ascii="Arial" w:hAnsi="Arial" w:cs="Arial"/>
                <w:sz w:val="22"/>
              </w:rPr>
            </w:pPr>
            <w:r w:rsidRPr="002F3732">
              <w:rPr>
                <w:rFonts w:ascii="Arial" w:hAnsi="Arial" w:cs="Arial"/>
                <w:sz w:val="22"/>
              </w:rPr>
              <w:t>16</w:t>
            </w:r>
          </w:p>
        </w:tc>
        <w:tc>
          <w:tcPr>
            <w:tcW w:w="7826" w:type="dxa"/>
            <w:shd w:val="clear" w:color="auto" w:fill="auto"/>
          </w:tcPr>
          <w:p w:rsidR="00527095" w:rsidRPr="002F3732" w:rsidRDefault="00527095" w:rsidP="009A1E2E">
            <w:pPr>
              <w:pStyle w:val="ListeParagraf"/>
              <w:spacing w:before="100" w:beforeAutospacing="1" w:after="100" w:afterAutospacing="1" w:line="360" w:lineRule="auto"/>
              <w:ind w:left="0"/>
              <w:contextualSpacing/>
              <w:jc w:val="both"/>
              <w:rPr>
                <w:rFonts w:ascii="Arial" w:hAnsi="Arial" w:cs="Arial"/>
                <w:sz w:val="22"/>
              </w:rPr>
            </w:pPr>
            <w:r w:rsidRPr="002F3732">
              <w:rPr>
                <w:rFonts w:ascii="Arial" w:hAnsi="Arial" w:cs="Arial"/>
                <w:sz w:val="22"/>
              </w:rPr>
              <w:t xml:space="preserve">Reviewer, </w:t>
            </w:r>
            <w:r w:rsidR="00B042F9" w:rsidRPr="002F3732">
              <w:rPr>
                <w:rFonts w:ascii="Arial" w:hAnsi="Arial" w:cs="Arial"/>
                <w:sz w:val="22"/>
              </w:rPr>
              <w:t xml:space="preserve">Medical Science and Discovery </w:t>
            </w:r>
            <w:r w:rsidRPr="002F3732">
              <w:rPr>
                <w:rFonts w:ascii="Arial" w:hAnsi="Arial" w:cs="Arial"/>
                <w:sz w:val="22"/>
              </w:rPr>
              <w:t>Journal (</w:t>
            </w:r>
            <w:proofErr w:type="gramStart"/>
            <w:r w:rsidRPr="002F3732">
              <w:rPr>
                <w:rFonts w:ascii="Arial" w:hAnsi="Arial" w:cs="Arial"/>
                <w:sz w:val="22"/>
              </w:rPr>
              <w:t>A total of 1</w:t>
            </w:r>
            <w:proofErr w:type="gramEnd"/>
            <w:r w:rsidRPr="002F3732">
              <w:rPr>
                <w:rFonts w:ascii="Arial" w:hAnsi="Arial" w:cs="Arial"/>
                <w:sz w:val="22"/>
              </w:rPr>
              <w:t xml:space="preserve"> article were evaluated in 2023). </w:t>
            </w:r>
          </w:p>
        </w:tc>
      </w:tr>
      <w:tr w:rsidR="006A1D09" w:rsidRPr="002F3732" w:rsidTr="00EC4F52">
        <w:trPr>
          <w:trHeight w:val="454"/>
        </w:trPr>
        <w:tc>
          <w:tcPr>
            <w:tcW w:w="2127" w:type="dxa"/>
            <w:shd w:val="clear" w:color="auto" w:fill="auto"/>
          </w:tcPr>
          <w:p w:rsidR="006A1D09" w:rsidRPr="002F3732" w:rsidRDefault="00B50676" w:rsidP="0083487D">
            <w:pPr>
              <w:rPr>
                <w:rFonts w:ascii="Arial" w:hAnsi="Arial" w:cs="Arial"/>
                <w:sz w:val="22"/>
              </w:rPr>
            </w:pPr>
            <w:r w:rsidRPr="002F3732">
              <w:rPr>
                <w:rFonts w:ascii="Arial" w:hAnsi="Arial" w:cs="Arial"/>
                <w:sz w:val="22"/>
              </w:rPr>
              <w:t>17</w:t>
            </w:r>
          </w:p>
        </w:tc>
        <w:tc>
          <w:tcPr>
            <w:tcW w:w="7826" w:type="dxa"/>
            <w:shd w:val="clear" w:color="auto" w:fill="auto"/>
          </w:tcPr>
          <w:p w:rsidR="006A1D09" w:rsidRPr="002F3732" w:rsidRDefault="00B32C46" w:rsidP="009A1E2E">
            <w:pPr>
              <w:pStyle w:val="ListeParagraf"/>
              <w:spacing w:before="100" w:beforeAutospacing="1" w:after="100" w:afterAutospacing="1" w:line="360" w:lineRule="auto"/>
              <w:ind w:left="0"/>
              <w:contextualSpacing/>
              <w:jc w:val="both"/>
              <w:rPr>
                <w:rFonts w:ascii="Arial" w:hAnsi="Arial" w:cs="Arial"/>
                <w:sz w:val="22"/>
              </w:rPr>
            </w:pPr>
            <w:r w:rsidRPr="002F3732">
              <w:rPr>
                <w:rFonts w:ascii="Arial" w:hAnsi="Arial" w:cs="Arial"/>
                <w:sz w:val="22"/>
              </w:rPr>
              <w:t>Reviewer, Marmara Medical Journal (</w:t>
            </w:r>
            <w:proofErr w:type="gramStart"/>
            <w:r w:rsidRPr="002F3732">
              <w:rPr>
                <w:rFonts w:ascii="Arial" w:hAnsi="Arial" w:cs="Arial"/>
                <w:sz w:val="22"/>
              </w:rPr>
              <w:t>A total of 1</w:t>
            </w:r>
            <w:proofErr w:type="gramEnd"/>
            <w:r w:rsidRPr="002F3732">
              <w:rPr>
                <w:rFonts w:ascii="Arial" w:hAnsi="Arial" w:cs="Arial"/>
                <w:sz w:val="22"/>
              </w:rPr>
              <w:t xml:space="preserve"> article were evaluated in 2023). </w:t>
            </w:r>
          </w:p>
        </w:tc>
      </w:tr>
      <w:tr w:rsidR="001D1276" w:rsidRPr="002F3732" w:rsidTr="00EC4F52">
        <w:trPr>
          <w:trHeight w:val="454"/>
        </w:trPr>
        <w:tc>
          <w:tcPr>
            <w:tcW w:w="2127" w:type="dxa"/>
            <w:shd w:val="clear" w:color="auto" w:fill="auto"/>
          </w:tcPr>
          <w:p w:rsidR="001D1276" w:rsidRPr="002F3732" w:rsidRDefault="002814CC" w:rsidP="001E3F9A">
            <w:pPr>
              <w:rPr>
                <w:rFonts w:ascii="Arial" w:hAnsi="Arial" w:cs="Arial"/>
                <w:sz w:val="22"/>
              </w:rPr>
            </w:pPr>
            <w:r>
              <w:rPr>
                <w:rFonts w:ascii="Arial" w:hAnsi="Arial" w:cs="Arial"/>
                <w:sz w:val="22"/>
              </w:rPr>
              <w:t>1</w:t>
            </w:r>
            <w:r w:rsidR="001E3F9A">
              <w:rPr>
                <w:rFonts w:ascii="Arial" w:hAnsi="Arial" w:cs="Arial"/>
                <w:sz w:val="22"/>
              </w:rPr>
              <w:t>8</w:t>
            </w:r>
          </w:p>
        </w:tc>
        <w:tc>
          <w:tcPr>
            <w:tcW w:w="7826" w:type="dxa"/>
            <w:shd w:val="clear" w:color="auto" w:fill="auto"/>
          </w:tcPr>
          <w:p w:rsidR="001D1276" w:rsidRPr="002F3732" w:rsidRDefault="009A1E2E" w:rsidP="009A1E2E">
            <w:pPr>
              <w:pStyle w:val="ListeParagraf"/>
              <w:spacing w:before="100" w:beforeAutospacing="1" w:after="100" w:afterAutospacing="1" w:line="360" w:lineRule="auto"/>
              <w:ind w:left="0"/>
              <w:contextualSpacing/>
              <w:jc w:val="both"/>
              <w:rPr>
                <w:rFonts w:ascii="Arial" w:hAnsi="Arial" w:cs="Arial"/>
                <w:sz w:val="22"/>
              </w:rPr>
            </w:pPr>
            <w:r w:rsidRPr="002F3732">
              <w:rPr>
                <w:rFonts w:ascii="Arial" w:hAnsi="Arial" w:cs="Arial"/>
                <w:sz w:val="22"/>
              </w:rPr>
              <w:t>Reviewer, Journal of Infectious Diseases and Travel Medicine (</w:t>
            </w:r>
            <w:proofErr w:type="gramStart"/>
            <w:r w:rsidRPr="002F3732">
              <w:rPr>
                <w:rFonts w:ascii="Arial" w:hAnsi="Arial" w:cs="Arial"/>
                <w:sz w:val="22"/>
              </w:rPr>
              <w:t>A total of 2</w:t>
            </w:r>
            <w:proofErr w:type="gramEnd"/>
            <w:r w:rsidRPr="002F3732">
              <w:rPr>
                <w:rFonts w:ascii="Arial" w:hAnsi="Arial" w:cs="Arial"/>
                <w:sz w:val="22"/>
              </w:rPr>
              <w:t xml:space="preserve"> articles were evaluated in 2023 and 2024).</w:t>
            </w:r>
          </w:p>
        </w:tc>
      </w:tr>
      <w:tr w:rsidR="001D1276" w:rsidRPr="002F3732" w:rsidTr="00EC4F52">
        <w:trPr>
          <w:trHeight w:val="454"/>
        </w:trPr>
        <w:tc>
          <w:tcPr>
            <w:tcW w:w="2127" w:type="dxa"/>
            <w:shd w:val="clear" w:color="auto" w:fill="auto"/>
          </w:tcPr>
          <w:p w:rsidR="001D1276" w:rsidRPr="002F3732" w:rsidRDefault="001E3F9A" w:rsidP="001D1276">
            <w:pPr>
              <w:rPr>
                <w:rFonts w:ascii="Arial" w:hAnsi="Arial" w:cs="Arial"/>
                <w:sz w:val="22"/>
              </w:rPr>
            </w:pPr>
            <w:r>
              <w:rPr>
                <w:rFonts w:ascii="Arial" w:hAnsi="Arial" w:cs="Arial"/>
                <w:sz w:val="22"/>
              </w:rPr>
              <w:t>19</w:t>
            </w:r>
          </w:p>
        </w:tc>
        <w:tc>
          <w:tcPr>
            <w:tcW w:w="7826" w:type="dxa"/>
            <w:shd w:val="clear" w:color="auto" w:fill="auto"/>
          </w:tcPr>
          <w:p w:rsidR="001D1276" w:rsidRPr="002F3732" w:rsidRDefault="001D1276" w:rsidP="009A1E2E">
            <w:pPr>
              <w:jc w:val="both"/>
              <w:rPr>
                <w:rFonts w:ascii="Arial" w:hAnsi="Arial" w:cs="Arial"/>
                <w:sz w:val="22"/>
              </w:rPr>
            </w:pPr>
            <w:r w:rsidRPr="002F3732">
              <w:rPr>
                <w:rFonts w:ascii="Arial" w:hAnsi="Arial" w:cs="Arial"/>
                <w:sz w:val="22"/>
              </w:rPr>
              <w:t>Reviewer, Plos One Journal (</w:t>
            </w:r>
            <w:proofErr w:type="gramStart"/>
            <w:r w:rsidRPr="002F3732">
              <w:rPr>
                <w:rFonts w:ascii="Arial" w:hAnsi="Arial" w:cs="Arial"/>
                <w:sz w:val="22"/>
              </w:rPr>
              <w:t>A total of 1</w:t>
            </w:r>
            <w:proofErr w:type="gramEnd"/>
            <w:r w:rsidRPr="002F3732">
              <w:rPr>
                <w:rFonts w:ascii="Arial" w:hAnsi="Arial" w:cs="Arial"/>
                <w:sz w:val="22"/>
              </w:rPr>
              <w:t xml:space="preserve"> article were evaluated in 2024).</w:t>
            </w:r>
          </w:p>
        </w:tc>
      </w:tr>
    </w:tbl>
    <w:p w:rsidR="00C27E37" w:rsidRPr="002F3732" w:rsidRDefault="00C27E37" w:rsidP="00C27E37">
      <w:pPr>
        <w:rPr>
          <w:rFonts w:ascii="Arial" w:hAnsi="Arial" w:cs="Arial"/>
          <w:b/>
          <w:bCs/>
          <w:sz w:val="22"/>
        </w:rPr>
      </w:pPr>
    </w:p>
    <w:p w:rsidR="00203164" w:rsidRPr="002F3732" w:rsidRDefault="00203164" w:rsidP="00C27E37">
      <w:pPr>
        <w:rPr>
          <w:rFonts w:ascii="Arial" w:hAnsi="Arial" w:cs="Arial"/>
          <w:b/>
          <w:szCs w:val="22"/>
        </w:rPr>
      </w:pPr>
    </w:p>
    <w:p w:rsidR="00C27E37" w:rsidRPr="002F3732" w:rsidRDefault="006C37A5" w:rsidP="00C27E37">
      <w:pPr>
        <w:rPr>
          <w:rFonts w:ascii="Arial" w:hAnsi="Arial" w:cs="Arial"/>
          <w:b/>
          <w:szCs w:val="22"/>
        </w:rPr>
      </w:pPr>
      <w:r w:rsidRPr="002F3732">
        <w:rPr>
          <w:rFonts w:ascii="Arial" w:hAnsi="Arial" w:cs="Arial"/>
          <w:b/>
          <w:szCs w:val="22"/>
        </w:rPr>
        <w:t>PUBLICATIONS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826"/>
      </w:tblGrid>
      <w:tr w:rsidR="00913694" w:rsidRPr="002F3732" w:rsidTr="00AD00B3">
        <w:trPr>
          <w:trHeight w:val="454"/>
        </w:trPr>
        <w:tc>
          <w:tcPr>
            <w:tcW w:w="2127" w:type="dxa"/>
            <w:shd w:val="clear" w:color="auto" w:fill="auto"/>
            <w:vAlign w:val="center"/>
          </w:tcPr>
          <w:p w:rsidR="00913694" w:rsidRPr="002F3732" w:rsidRDefault="00051DE6" w:rsidP="00AD00B3">
            <w:pPr>
              <w:rPr>
                <w:rFonts w:ascii="Arial" w:hAnsi="Arial" w:cs="Arial"/>
                <w:b/>
                <w:sz w:val="22"/>
                <w:szCs w:val="22"/>
                <w:lang w:val="tr-TR" w:eastAsia="tr-TR"/>
              </w:rPr>
            </w:pPr>
            <w:r w:rsidRPr="002F3732">
              <w:rPr>
                <w:rFonts w:ascii="Arial" w:hAnsi="Arial" w:cs="Arial"/>
                <w:b/>
                <w:sz w:val="22"/>
                <w:szCs w:val="22"/>
                <w:lang w:val="tr-TR" w:eastAsia="tr-TR"/>
              </w:rPr>
              <w:t>1</w:t>
            </w:r>
          </w:p>
        </w:tc>
        <w:tc>
          <w:tcPr>
            <w:tcW w:w="7826" w:type="dxa"/>
            <w:shd w:val="clear" w:color="auto" w:fill="auto"/>
            <w:vAlign w:val="center"/>
          </w:tcPr>
          <w:p w:rsidR="00913694" w:rsidRPr="008A2B95" w:rsidRDefault="008915AE" w:rsidP="00D72142">
            <w:pPr>
              <w:spacing w:line="360" w:lineRule="auto"/>
              <w:jc w:val="both"/>
              <w:rPr>
                <w:rFonts w:ascii="Arial" w:hAnsi="Arial" w:cs="Arial"/>
                <w:sz w:val="22"/>
                <w:szCs w:val="22"/>
              </w:rPr>
            </w:pPr>
            <w:r w:rsidRPr="008A2B95">
              <w:rPr>
                <w:rFonts w:ascii="Arial" w:hAnsi="Arial" w:cs="Arial"/>
                <w:sz w:val="22"/>
                <w:szCs w:val="22"/>
              </w:rPr>
              <w:t xml:space="preserve">Hizli Ş, Aksoy U, Arslan N, </w:t>
            </w:r>
            <w:r w:rsidRPr="008A2B95">
              <w:rPr>
                <w:rFonts w:ascii="Arial" w:hAnsi="Arial" w:cs="Arial"/>
                <w:b/>
                <w:bCs/>
                <w:sz w:val="22"/>
                <w:szCs w:val="22"/>
              </w:rPr>
              <w:t>Usluca S</w:t>
            </w:r>
            <w:r w:rsidRPr="008A2B95">
              <w:rPr>
                <w:rFonts w:ascii="Arial" w:hAnsi="Arial" w:cs="Arial"/>
                <w:sz w:val="22"/>
                <w:szCs w:val="22"/>
              </w:rPr>
              <w:t xml:space="preserve">, Bekem Ö, Yalcin G, Öztürk Y, </w:t>
            </w:r>
            <w:r w:rsidRPr="008A2B95">
              <w:rPr>
                <w:rFonts w:ascii="Arial" w:hAnsi="Arial" w:cs="Arial"/>
                <w:i/>
                <w:iCs/>
                <w:sz w:val="22"/>
                <w:szCs w:val="22"/>
              </w:rPr>
              <w:t>Cryptosporidium parvum</w:t>
            </w:r>
            <w:r w:rsidRPr="008A2B95">
              <w:rPr>
                <w:rFonts w:ascii="Arial" w:hAnsi="Arial" w:cs="Arial"/>
                <w:sz w:val="22"/>
                <w:szCs w:val="22"/>
              </w:rPr>
              <w:t xml:space="preserve"> diarrhea in an infant with short bowel syndrome, Journal of Pediatric Surgery, 2006;41(2):E5-E6.</w:t>
            </w:r>
          </w:p>
        </w:tc>
      </w:tr>
      <w:tr w:rsidR="00E026A0" w:rsidRPr="002F3732" w:rsidTr="00AD00B3">
        <w:trPr>
          <w:trHeight w:val="454"/>
        </w:trPr>
        <w:tc>
          <w:tcPr>
            <w:tcW w:w="2127" w:type="dxa"/>
            <w:shd w:val="clear" w:color="auto" w:fill="auto"/>
            <w:vAlign w:val="center"/>
          </w:tcPr>
          <w:p w:rsidR="00E026A0" w:rsidRPr="002F3732" w:rsidRDefault="00051DE6" w:rsidP="00E026A0">
            <w:pPr>
              <w:rPr>
                <w:rFonts w:ascii="Arial" w:hAnsi="Arial" w:cs="Arial"/>
                <w:b/>
                <w:sz w:val="22"/>
                <w:szCs w:val="22"/>
                <w:lang w:val="tr-TR" w:eastAsia="tr-TR"/>
              </w:rPr>
            </w:pPr>
            <w:r w:rsidRPr="002F3732">
              <w:rPr>
                <w:rFonts w:ascii="Arial" w:hAnsi="Arial" w:cs="Arial"/>
                <w:b/>
                <w:sz w:val="22"/>
                <w:szCs w:val="22"/>
                <w:lang w:val="tr-TR" w:eastAsia="tr-TR"/>
              </w:rPr>
              <w:t>2</w:t>
            </w:r>
          </w:p>
        </w:tc>
        <w:tc>
          <w:tcPr>
            <w:tcW w:w="7826" w:type="dxa"/>
            <w:shd w:val="clear" w:color="auto" w:fill="auto"/>
            <w:vAlign w:val="center"/>
          </w:tcPr>
          <w:p w:rsidR="00E026A0" w:rsidRPr="008A2B95" w:rsidRDefault="00E026A0" w:rsidP="00E026A0">
            <w:pPr>
              <w:tabs>
                <w:tab w:val="num" w:pos="360"/>
              </w:tabs>
              <w:spacing w:before="100" w:beforeAutospacing="1" w:after="100" w:afterAutospacing="1" w:line="360" w:lineRule="auto"/>
              <w:jc w:val="both"/>
              <w:rPr>
                <w:rFonts w:ascii="Arial" w:hAnsi="Arial" w:cs="Arial"/>
                <w:sz w:val="22"/>
                <w:szCs w:val="22"/>
              </w:rPr>
            </w:pPr>
            <w:r w:rsidRPr="008A2B95">
              <w:rPr>
                <w:rFonts w:ascii="Arial" w:hAnsi="Arial" w:cs="Arial"/>
                <w:b/>
                <w:bCs/>
                <w:sz w:val="22"/>
                <w:szCs w:val="22"/>
              </w:rPr>
              <w:t>Usluca S</w:t>
            </w:r>
            <w:r w:rsidRPr="008A2B95">
              <w:rPr>
                <w:rFonts w:ascii="Arial" w:hAnsi="Arial" w:cs="Arial"/>
                <w:sz w:val="22"/>
                <w:szCs w:val="22"/>
              </w:rPr>
              <w:t xml:space="preserve">, Aksoy Ü, Su Kaynaklı Bir Parazit: </w:t>
            </w:r>
            <w:r w:rsidRPr="008A2B95">
              <w:rPr>
                <w:rFonts w:ascii="Arial" w:hAnsi="Arial" w:cs="Arial"/>
                <w:i/>
                <w:iCs/>
                <w:sz w:val="22"/>
                <w:szCs w:val="22"/>
              </w:rPr>
              <w:t>Cryptosporidium</w:t>
            </w:r>
            <w:r w:rsidRPr="008A2B95">
              <w:rPr>
                <w:rFonts w:ascii="Arial" w:hAnsi="Arial" w:cs="Arial"/>
                <w:sz w:val="22"/>
                <w:szCs w:val="22"/>
              </w:rPr>
              <w:t>, Dokuz Eylül Üniversitesi Tıp Fakültesi Dergisi, 2006</w:t>
            </w:r>
            <w:proofErr w:type="gramStart"/>
            <w:r w:rsidRPr="008A2B95">
              <w:rPr>
                <w:rFonts w:ascii="Arial" w:hAnsi="Arial" w:cs="Arial"/>
                <w:sz w:val="22"/>
                <w:szCs w:val="22"/>
              </w:rPr>
              <w:t>;20</w:t>
            </w:r>
            <w:proofErr w:type="gramEnd"/>
            <w:r w:rsidRPr="008A2B95">
              <w:rPr>
                <w:rFonts w:ascii="Arial" w:hAnsi="Arial" w:cs="Arial"/>
                <w:sz w:val="22"/>
                <w:szCs w:val="22"/>
              </w:rPr>
              <w:t>(1):65-74.</w:t>
            </w:r>
          </w:p>
        </w:tc>
      </w:tr>
      <w:tr w:rsidR="00E026A0" w:rsidRPr="002F3732" w:rsidTr="00AD00B3">
        <w:trPr>
          <w:trHeight w:val="454"/>
        </w:trPr>
        <w:tc>
          <w:tcPr>
            <w:tcW w:w="2127" w:type="dxa"/>
            <w:shd w:val="clear" w:color="auto" w:fill="auto"/>
            <w:vAlign w:val="center"/>
          </w:tcPr>
          <w:p w:rsidR="00E026A0" w:rsidRPr="002F3732" w:rsidRDefault="00051DE6" w:rsidP="00E026A0">
            <w:pPr>
              <w:rPr>
                <w:rFonts w:ascii="Arial" w:hAnsi="Arial" w:cs="Arial"/>
                <w:b/>
                <w:sz w:val="22"/>
                <w:szCs w:val="22"/>
                <w:lang w:val="tr-TR" w:eastAsia="tr-TR"/>
              </w:rPr>
            </w:pPr>
            <w:r w:rsidRPr="002F3732">
              <w:rPr>
                <w:rFonts w:ascii="Arial" w:hAnsi="Arial" w:cs="Arial"/>
                <w:b/>
                <w:sz w:val="22"/>
                <w:szCs w:val="22"/>
                <w:lang w:val="tr-TR" w:eastAsia="tr-TR"/>
              </w:rPr>
              <w:t>3</w:t>
            </w:r>
          </w:p>
        </w:tc>
        <w:tc>
          <w:tcPr>
            <w:tcW w:w="7826" w:type="dxa"/>
            <w:shd w:val="clear" w:color="auto" w:fill="auto"/>
            <w:vAlign w:val="center"/>
          </w:tcPr>
          <w:p w:rsidR="00E026A0" w:rsidRPr="008A2B95" w:rsidRDefault="00E026A0" w:rsidP="00E026A0">
            <w:pPr>
              <w:tabs>
                <w:tab w:val="num" w:pos="360"/>
              </w:tabs>
              <w:spacing w:before="100" w:beforeAutospacing="1" w:after="100" w:afterAutospacing="1" w:line="360" w:lineRule="auto"/>
              <w:jc w:val="both"/>
              <w:rPr>
                <w:rFonts w:ascii="Arial" w:hAnsi="Arial" w:cs="Arial"/>
                <w:sz w:val="22"/>
                <w:szCs w:val="22"/>
              </w:rPr>
            </w:pPr>
            <w:r w:rsidRPr="008A2B95">
              <w:rPr>
                <w:rFonts w:ascii="Arial" w:hAnsi="Arial" w:cs="Arial"/>
                <w:b/>
                <w:bCs/>
                <w:sz w:val="22"/>
                <w:szCs w:val="22"/>
              </w:rPr>
              <w:t>Usluca S</w:t>
            </w:r>
            <w:r w:rsidRPr="008A2B95">
              <w:rPr>
                <w:rFonts w:ascii="Arial" w:hAnsi="Arial" w:cs="Arial"/>
                <w:sz w:val="22"/>
                <w:szCs w:val="22"/>
              </w:rPr>
              <w:t>, Yalçın G, Over L, Tuncay S, Sahin S, Inceboz T, Aksoy U, Dokuz Eylül Üniversitesi Tıp Fakültesi Araştırma ve Uygulama Hastanesi’nde 2003-2004 Yılları Arasında Saptanan Bağırsak Parazitlerinin Dağılımı, T Parazitol Derg, 2006; 30(4):308-12.</w:t>
            </w:r>
          </w:p>
        </w:tc>
      </w:tr>
      <w:tr w:rsidR="00E026A0" w:rsidRPr="002F3732" w:rsidTr="00AD00B3">
        <w:trPr>
          <w:trHeight w:val="454"/>
        </w:trPr>
        <w:tc>
          <w:tcPr>
            <w:tcW w:w="2127" w:type="dxa"/>
            <w:shd w:val="clear" w:color="auto" w:fill="auto"/>
            <w:vAlign w:val="center"/>
          </w:tcPr>
          <w:p w:rsidR="00E026A0" w:rsidRPr="002F3732" w:rsidRDefault="00051DE6" w:rsidP="00E026A0">
            <w:pPr>
              <w:rPr>
                <w:rFonts w:ascii="Arial" w:hAnsi="Arial" w:cs="Arial"/>
                <w:b/>
                <w:sz w:val="22"/>
                <w:szCs w:val="22"/>
                <w:lang w:val="tr-TR" w:eastAsia="tr-TR"/>
              </w:rPr>
            </w:pPr>
            <w:r w:rsidRPr="002F3732">
              <w:rPr>
                <w:rFonts w:ascii="Arial" w:hAnsi="Arial" w:cs="Arial"/>
                <w:b/>
                <w:sz w:val="22"/>
                <w:szCs w:val="22"/>
                <w:lang w:val="tr-TR" w:eastAsia="tr-TR"/>
              </w:rPr>
              <w:t>4</w:t>
            </w:r>
          </w:p>
        </w:tc>
        <w:tc>
          <w:tcPr>
            <w:tcW w:w="7826" w:type="dxa"/>
            <w:shd w:val="clear" w:color="auto" w:fill="auto"/>
            <w:vAlign w:val="center"/>
          </w:tcPr>
          <w:p w:rsidR="00E026A0" w:rsidRPr="008A2B95" w:rsidRDefault="00E026A0" w:rsidP="00E026A0">
            <w:pPr>
              <w:tabs>
                <w:tab w:val="num" w:pos="360"/>
              </w:tabs>
              <w:spacing w:before="100" w:beforeAutospacing="1" w:after="100" w:afterAutospacing="1" w:line="360" w:lineRule="auto"/>
              <w:jc w:val="both"/>
              <w:rPr>
                <w:rFonts w:ascii="Arial" w:hAnsi="Arial" w:cs="Arial"/>
                <w:sz w:val="22"/>
                <w:szCs w:val="22"/>
              </w:rPr>
            </w:pPr>
            <w:r w:rsidRPr="008A2B95">
              <w:rPr>
                <w:rFonts w:ascii="Arial" w:hAnsi="Arial" w:cs="Arial"/>
                <w:sz w:val="22"/>
                <w:szCs w:val="22"/>
              </w:rPr>
              <w:t xml:space="preserve">Tuncay S, İnceboz T, Över L, Yalçın G, </w:t>
            </w:r>
            <w:r w:rsidRPr="008A2B95">
              <w:rPr>
                <w:rFonts w:ascii="Arial" w:hAnsi="Arial" w:cs="Arial"/>
                <w:b/>
                <w:bCs/>
                <w:sz w:val="22"/>
                <w:szCs w:val="22"/>
              </w:rPr>
              <w:t>Usluca S</w:t>
            </w:r>
            <w:r w:rsidRPr="008A2B95">
              <w:rPr>
                <w:rFonts w:ascii="Arial" w:hAnsi="Arial" w:cs="Arial"/>
                <w:sz w:val="22"/>
                <w:szCs w:val="22"/>
              </w:rPr>
              <w:t xml:space="preserve">, Şahin S, Bayram Delibaş S, Aksoy Ü, Akısü Ç, Dışkıda </w:t>
            </w:r>
            <w:r w:rsidRPr="008A2B95">
              <w:rPr>
                <w:rFonts w:ascii="Arial" w:hAnsi="Arial" w:cs="Arial"/>
                <w:i/>
                <w:iCs/>
                <w:sz w:val="22"/>
                <w:szCs w:val="22"/>
              </w:rPr>
              <w:t>Entamoeba histolytica</w:t>
            </w:r>
            <w:r w:rsidRPr="008A2B95">
              <w:rPr>
                <w:rFonts w:ascii="Arial" w:hAnsi="Arial" w:cs="Arial"/>
                <w:sz w:val="22"/>
                <w:szCs w:val="22"/>
              </w:rPr>
              <w:t>'nın Saptanmasında Kullanılan Yöntemlerin Birlikte Değerlendirilmesi, T Parazitol Derg, 2007;31(3):188-193.</w:t>
            </w:r>
          </w:p>
        </w:tc>
      </w:tr>
      <w:tr w:rsidR="00913694" w:rsidRPr="002F3732" w:rsidTr="00AD00B3">
        <w:trPr>
          <w:trHeight w:val="454"/>
        </w:trPr>
        <w:tc>
          <w:tcPr>
            <w:tcW w:w="2127" w:type="dxa"/>
            <w:shd w:val="clear" w:color="auto" w:fill="auto"/>
            <w:vAlign w:val="center"/>
          </w:tcPr>
          <w:p w:rsidR="00913694" w:rsidRPr="002F3732" w:rsidRDefault="00051DE6" w:rsidP="00AD00B3">
            <w:pPr>
              <w:rPr>
                <w:rFonts w:ascii="Arial" w:hAnsi="Arial" w:cs="Arial"/>
                <w:b/>
                <w:sz w:val="22"/>
                <w:szCs w:val="22"/>
                <w:lang w:val="tr-TR" w:eastAsia="tr-TR"/>
              </w:rPr>
            </w:pPr>
            <w:r w:rsidRPr="002F3732">
              <w:rPr>
                <w:rFonts w:ascii="Arial" w:hAnsi="Arial" w:cs="Arial"/>
                <w:b/>
                <w:sz w:val="22"/>
                <w:szCs w:val="22"/>
                <w:lang w:val="tr-TR" w:eastAsia="tr-TR"/>
              </w:rPr>
              <w:t>5</w:t>
            </w:r>
          </w:p>
        </w:tc>
        <w:tc>
          <w:tcPr>
            <w:tcW w:w="7826" w:type="dxa"/>
            <w:shd w:val="clear" w:color="auto" w:fill="auto"/>
            <w:vAlign w:val="center"/>
          </w:tcPr>
          <w:p w:rsidR="00913694" w:rsidRPr="008A2B95" w:rsidRDefault="008915AE" w:rsidP="00D72142">
            <w:pPr>
              <w:spacing w:line="360" w:lineRule="auto"/>
              <w:jc w:val="both"/>
              <w:rPr>
                <w:rFonts w:ascii="Arial" w:hAnsi="Arial" w:cs="Arial"/>
                <w:sz w:val="22"/>
                <w:szCs w:val="22"/>
              </w:rPr>
            </w:pPr>
            <w:r w:rsidRPr="008A2B95">
              <w:rPr>
                <w:rFonts w:ascii="Arial" w:hAnsi="Arial" w:cs="Arial"/>
                <w:sz w:val="22"/>
                <w:szCs w:val="22"/>
              </w:rPr>
              <w:t xml:space="preserve">Aksoy U, Akisu C, S Sahin, </w:t>
            </w:r>
            <w:r w:rsidRPr="008A2B95">
              <w:rPr>
                <w:rFonts w:ascii="Arial" w:hAnsi="Arial" w:cs="Arial"/>
                <w:b/>
                <w:bCs/>
                <w:sz w:val="22"/>
                <w:szCs w:val="22"/>
              </w:rPr>
              <w:t>Usluca S</w:t>
            </w:r>
            <w:r w:rsidRPr="008A2B95">
              <w:rPr>
                <w:rFonts w:ascii="Arial" w:hAnsi="Arial" w:cs="Arial"/>
                <w:sz w:val="22"/>
                <w:szCs w:val="22"/>
              </w:rPr>
              <w:t xml:space="preserve">, Yalcin G, Kuralay F, Oral AM, First reported waterborne outbreak of cryptosporidiosis with </w:t>
            </w:r>
            <w:r w:rsidRPr="008A2B95">
              <w:rPr>
                <w:rFonts w:ascii="Arial" w:hAnsi="Arial" w:cs="Arial"/>
                <w:i/>
                <w:sz w:val="22"/>
                <w:szCs w:val="22"/>
              </w:rPr>
              <w:t>Cyclospora</w:t>
            </w:r>
            <w:r w:rsidRPr="008A2B95">
              <w:rPr>
                <w:rFonts w:ascii="Arial" w:hAnsi="Arial" w:cs="Arial"/>
                <w:sz w:val="22"/>
                <w:szCs w:val="22"/>
              </w:rPr>
              <w:t xml:space="preserve"> co-infection in Turkey, Euro Surveillance, 2007;12/2/E070215.4.</w:t>
            </w:r>
          </w:p>
        </w:tc>
      </w:tr>
      <w:tr w:rsidR="00913694" w:rsidRPr="002F3732" w:rsidTr="00AD00B3">
        <w:trPr>
          <w:trHeight w:val="454"/>
        </w:trPr>
        <w:tc>
          <w:tcPr>
            <w:tcW w:w="2127" w:type="dxa"/>
            <w:shd w:val="clear" w:color="auto" w:fill="auto"/>
            <w:vAlign w:val="center"/>
          </w:tcPr>
          <w:p w:rsidR="00913694" w:rsidRPr="002F3732" w:rsidRDefault="00051DE6" w:rsidP="00AD00B3">
            <w:pPr>
              <w:rPr>
                <w:rFonts w:ascii="Arial" w:hAnsi="Arial" w:cs="Arial"/>
                <w:b/>
                <w:sz w:val="22"/>
                <w:szCs w:val="22"/>
                <w:lang w:val="tr-TR" w:eastAsia="tr-TR"/>
              </w:rPr>
            </w:pPr>
            <w:r w:rsidRPr="002F3732">
              <w:rPr>
                <w:rFonts w:ascii="Arial" w:hAnsi="Arial" w:cs="Arial"/>
                <w:b/>
                <w:sz w:val="22"/>
                <w:szCs w:val="22"/>
                <w:lang w:val="tr-TR" w:eastAsia="tr-TR"/>
              </w:rPr>
              <w:t>6</w:t>
            </w:r>
          </w:p>
        </w:tc>
        <w:tc>
          <w:tcPr>
            <w:tcW w:w="7826" w:type="dxa"/>
            <w:shd w:val="clear" w:color="auto" w:fill="auto"/>
            <w:vAlign w:val="center"/>
          </w:tcPr>
          <w:p w:rsidR="00913694" w:rsidRPr="008A2B95" w:rsidRDefault="008915AE" w:rsidP="00D72142">
            <w:pPr>
              <w:spacing w:line="360" w:lineRule="auto"/>
              <w:jc w:val="both"/>
              <w:rPr>
                <w:rFonts w:ascii="Arial" w:hAnsi="Arial" w:cs="Arial"/>
                <w:sz w:val="22"/>
                <w:szCs w:val="22"/>
              </w:rPr>
            </w:pPr>
            <w:r w:rsidRPr="008A2B95">
              <w:rPr>
                <w:rFonts w:ascii="Arial" w:hAnsi="Arial" w:cs="Arial"/>
                <w:sz w:val="22"/>
                <w:szCs w:val="22"/>
              </w:rPr>
              <w:t xml:space="preserve">Aksoy U, Akisu C, Bayram-Delibas S, Ozkoc S, Sahin S, </w:t>
            </w:r>
            <w:r w:rsidRPr="008A2B95">
              <w:rPr>
                <w:rFonts w:ascii="Arial" w:hAnsi="Arial" w:cs="Arial"/>
                <w:b/>
                <w:bCs/>
                <w:sz w:val="22"/>
                <w:szCs w:val="22"/>
              </w:rPr>
              <w:t>Usluca S</w:t>
            </w:r>
            <w:r w:rsidRPr="008A2B95">
              <w:rPr>
                <w:rFonts w:ascii="Arial" w:hAnsi="Arial" w:cs="Arial"/>
                <w:sz w:val="22"/>
                <w:szCs w:val="22"/>
              </w:rPr>
              <w:t xml:space="preserve">, </w:t>
            </w:r>
            <w:r w:rsidRPr="008A2B95">
              <w:rPr>
                <w:rFonts w:ascii="Arial" w:hAnsi="Arial" w:cs="Arial"/>
                <w:sz w:val="22"/>
                <w:szCs w:val="22"/>
              </w:rPr>
              <w:lastRenderedPageBreak/>
              <w:t>Demographic status and prevalence of intestinal parasitic infections in school children in Izmir, Turkey, Turk J Pediat, 2007;49(3):278-282.</w:t>
            </w:r>
          </w:p>
        </w:tc>
      </w:tr>
      <w:tr w:rsidR="00254809" w:rsidRPr="002F3732" w:rsidTr="00AD00B3">
        <w:trPr>
          <w:trHeight w:val="454"/>
        </w:trPr>
        <w:tc>
          <w:tcPr>
            <w:tcW w:w="2127" w:type="dxa"/>
            <w:shd w:val="clear" w:color="auto" w:fill="auto"/>
            <w:vAlign w:val="center"/>
          </w:tcPr>
          <w:p w:rsidR="00254809" w:rsidRPr="002F3732" w:rsidRDefault="00051DE6" w:rsidP="00AD00B3">
            <w:pPr>
              <w:rPr>
                <w:rFonts w:ascii="Arial" w:hAnsi="Arial" w:cs="Arial"/>
                <w:b/>
                <w:sz w:val="22"/>
                <w:szCs w:val="22"/>
                <w:lang w:val="tr-TR" w:eastAsia="tr-TR"/>
              </w:rPr>
            </w:pPr>
            <w:r w:rsidRPr="002F3732">
              <w:rPr>
                <w:rFonts w:ascii="Arial" w:hAnsi="Arial" w:cs="Arial"/>
                <w:b/>
                <w:sz w:val="22"/>
                <w:szCs w:val="22"/>
                <w:lang w:val="tr-TR" w:eastAsia="tr-TR"/>
              </w:rPr>
              <w:lastRenderedPageBreak/>
              <w:t>7</w:t>
            </w:r>
          </w:p>
        </w:tc>
        <w:tc>
          <w:tcPr>
            <w:tcW w:w="7826" w:type="dxa"/>
            <w:shd w:val="clear" w:color="auto" w:fill="auto"/>
            <w:vAlign w:val="center"/>
          </w:tcPr>
          <w:p w:rsidR="00254809" w:rsidRPr="008A2B95" w:rsidRDefault="00254809" w:rsidP="00D72142">
            <w:pPr>
              <w:spacing w:line="360" w:lineRule="auto"/>
              <w:jc w:val="both"/>
              <w:rPr>
                <w:rFonts w:ascii="Arial" w:hAnsi="Arial" w:cs="Arial"/>
                <w:sz w:val="22"/>
                <w:szCs w:val="22"/>
              </w:rPr>
            </w:pPr>
            <w:r w:rsidRPr="008A2B95">
              <w:rPr>
                <w:rFonts w:ascii="Arial" w:eastAsia="Swiss721BT-Roman" w:hAnsi="Arial" w:cs="Arial"/>
                <w:sz w:val="22"/>
                <w:szCs w:val="22"/>
              </w:rPr>
              <w:t xml:space="preserve">Aksoy U, </w:t>
            </w:r>
            <w:r w:rsidRPr="008A2B95">
              <w:rPr>
                <w:rFonts w:ascii="Arial" w:eastAsia="Swiss721BT-Roman" w:hAnsi="Arial" w:cs="Arial"/>
                <w:b/>
                <w:sz w:val="22"/>
                <w:szCs w:val="22"/>
              </w:rPr>
              <w:t>Usluca S,</w:t>
            </w:r>
            <w:r w:rsidRPr="008A2B95">
              <w:rPr>
                <w:rFonts w:ascii="Arial" w:eastAsia="Swiss721BT-Roman" w:hAnsi="Arial" w:cs="Arial"/>
                <w:sz w:val="22"/>
                <w:szCs w:val="22"/>
              </w:rPr>
              <w:t xml:space="preserve"> Tıbbi ve </w:t>
            </w:r>
            <w:r w:rsidRPr="008A2B95">
              <w:rPr>
                <w:rFonts w:ascii="Arial" w:hAnsi="Arial" w:cs="Arial"/>
                <w:sz w:val="22"/>
                <w:szCs w:val="22"/>
              </w:rPr>
              <w:t>Veteriner İmmunoparazitoloji</w:t>
            </w:r>
            <w:r w:rsidRPr="008A2B95">
              <w:rPr>
                <w:rFonts w:ascii="Arial" w:eastAsia="Swiss721BT-Roman" w:hAnsi="Arial" w:cs="Arial"/>
                <w:sz w:val="22"/>
                <w:szCs w:val="22"/>
              </w:rPr>
              <w:t>, 2007</w:t>
            </w:r>
            <w:r w:rsidR="00F456B3" w:rsidRPr="008A2B95">
              <w:rPr>
                <w:rFonts w:ascii="Arial" w:eastAsia="Swiss721BT-Roman" w:hAnsi="Arial" w:cs="Arial"/>
                <w:sz w:val="22"/>
                <w:szCs w:val="22"/>
              </w:rPr>
              <w:t xml:space="preserve"> (Book Chapter)</w:t>
            </w:r>
            <w:r w:rsidRPr="008A2B95">
              <w:rPr>
                <w:rFonts w:ascii="Arial" w:eastAsia="Swiss721BT-Roman" w:hAnsi="Arial" w:cs="Arial"/>
                <w:sz w:val="22"/>
                <w:szCs w:val="22"/>
              </w:rPr>
              <w:t>.</w:t>
            </w:r>
          </w:p>
        </w:tc>
      </w:tr>
      <w:tr w:rsidR="00913694" w:rsidRPr="002F3732" w:rsidTr="00AD00B3">
        <w:trPr>
          <w:trHeight w:val="454"/>
        </w:trPr>
        <w:tc>
          <w:tcPr>
            <w:tcW w:w="2127" w:type="dxa"/>
            <w:shd w:val="clear" w:color="auto" w:fill="auto"/>
            <w:vAlign w:val="center"/>
          </w:tcPr>
          <w:p w:rsidR="00913694" w:rsidRPr="002F3732" w:rsidRDefault="00051DE6" w:rsidP="00AD00B3">
            <w:pPr>
              <w:rPr>
                <w:rFonts w:ascii="Arial" w:hAnsi="Arial" w:cs="Arial"/>
                <w:b/>
                <w:sz w:val="22"/>
                <w:szCs w:val="22"/>
                <w:lang w:val="tr-TR" w:eastAsia="tr-TR"/>
              </w:rPr>
            </w:pPr>
            <w:r w:rsidRPr="002F3732">
              <w:rPr>
                <w:rFonts w:ascii="Arial" w:hAnsi="Arial" w:cs="Arial"/>
                <w:b/>
                <w:sz w:val="22"/>
                <w:szCs w:val="22"/>
                <w:lang w:val="tr-TR" w:eastAsia="tr-TR"/>
              </w:rPr>
              <w:t>8</w:t>
            </w:r>
          </w:p>
        </w:tc>
        <w:tc>
          <w:tcPr>
            <w:tcW w:w="7826" w:type="dxa"/>
            <w:shd w:val="clear" w:color="auto" w:fill="auto"/>
            <w:vAlign w:val="center"/>
          </w:tcPr>
          <w:p w:rsidR="00913694" w:rsidRPr="008A2B95" w:rsidRDefault="008915AE" w:rsidP="00C30B04">
            <w:pPr>
              <w:autoSpaceDE w:val="0"/>
              <w:autoSpaceDN w:val="0"/>
              <w:adjustRightInd w:val="0"/>
              <w:spacing w:line="360" w:lineRule="auto"/>
              <w:jc w:val="both"/>
              <w:rPr>
                <w:rFonts w:ascii="Arial" w:hAnsi="Arial" w:cs="Arial"/>
                <w:sz w:val="22"/>
                <w:szCs w:val="22"/>
              </w:rPr>
            </w:pPr>
            <w:r w:rsidRPr="008A2B95">
              <w:rPr>
                <w:rFonts w:ascii="Arial" w:hAnsi="Arial" w:cs="Arial"/>
                <w:sz w:val="22"/>
                <w:szCs w:val="22"/>
              </w:rPr>
              <w:t xml:space="preserve">Aksoy Ü, Özdemir M, </w:t>
            </w:r>
            <w:r w:rsidRPr="008A2B95">
              <w:rPr>
                <w:rFonts w:ascii="Arial" w:hAnsi="Arial" w:cs="Arial"/>
                <w:b/>
                <w:bCs/>
                <w:sz w:val="22"/>
                <w:szCs w:val="22"/>
              </w:rPr>
              <w:t>Usluca S</w:t>
            </w:r>
            <w:r w:rsidRPr="008A2B95">
              <w:rPr>
                <w:rFonts w:ascii="Arial" w:hAnsi="Arial" w:cs="Arial"/>
                <w:sz w:val="22"/>
                <w:szCs w:val="22"/>
              </w:rPr>
              <w:t>, Ergönen AT, İzmir'deki Üç Eğitim Hastanesinde Laboratuar Çalışanlarının Biyogüvenlik Profili, Mikrobiyoloji Bülteni, 2008;42:469-476.</w:t>
            </w:r>
          </w:p>
        </w:tc>
      </w:tr>
      <w:tr w:rsidR="00151029" w:rsidRPr="002F3732" w:rsidTr="00AD00B3">
        <w:trPr>
          <w:trHeight w:val="454"/>
        </w:trPr>
        <w:tc>
          <w:tcPr>
            <w:tcW w:w="2127" w:type="dxa"/>
            <w:shd w:val="clear" w:color="auto" w:fill="auto"/>
            <w:vAlign w:val="center"/>
          </w:tcPr>
          <w:p w:rsidR="00151029" w:rsidRPr="002F3732" w:rsidRDefault="00051DE6" w:rsidP="00151029">
            <w:pPr>
              <w:rPr>
                <w:rFonts w:ascii="Arial" w:hAnsi="Arial" w:cs="Arial"/>
                <w:b/>
                <w:sz w:val="22"/>
                <w:szCs w:val="22"/>
                <w:lang w:val="tr-TR" w:eastAsia="tr-TR"/>
              </w:rPr>
            </w:pPr>
            <w:r w:rsidRPr="002F3732">
              <w:rPr>
                <w:rFonts w:ascii="Arial" w:hAnsi="Arial" w:cs="Arial"/>
                <w:b/>
                <w:sz w:val="22"/>
                <w:szCs w:val="22"/>
                <w:lang w:val="tr-TR" w:eastAsia="tr-TR"/>
              </w:rPr>
              <w:t>9</w:t>
            </w:r>
          </w:p>
        </w:tc>
        <w:tc>
          <w:tcPr>
            <w:tcW w:w="7826" w:type="dxa"/>
            <w:shd w:val="clear" w:color="auto" w:fill="auto"/>
            <w:vAlign w:val="center"/>
          </w:tcPr>
          <w:p w:rsidR="00151029" w:rsidRPr="008A2B95" w:rsidRDefault="00151029" w:rsidP="003900A9">
            <w:pPr>
              <w:tabs>
                <w:tab w:val="num" w:pos="360"/>
              </w:tabs>
              <w:spacing w:before="100" w:beforeAutospacing="1" w:after="100" w:afterAutospacing="1" w:line="360" w:lineRule="auto"/>
              <w:jc w:val="both"/>
              <w:rPr>
                <w:rFonts w:ascii="Arial" w:hAnsi="Arial" w:cs="Arial"/>
                <w:sz w:val="22"/>
                <w:szCs w:val="22"/>
              </w:rPr>
            </w:pPr>
            <w:r w:rsidRPr="008A2B95">
              <w:rPr>
                <w:rFonts w:ascii="Arial" w:hAnsi="Arial" w:cs="Arial"/>
                <w:sz w:val="22"/>
                <w:szCs w:val="22"/>
              </w:rPr>
              <w:t xml:space="preserve">İnceboz T, </w:t>
            </w:r>
            <w:r w:rsidRPr="008A2B95">
              <w:rPr>
                <w:rFonts w:ascii="Arial" w:hAnsi="Arial" w:cs="Arial"/>
                <w:b/>
                <w:bCs/>
                <w:sz w:val="22"/>
                <w:szCs w:val="22"/>
              </w:rPr>
              <w:t>Usluca S</w:t>
            </w:r>
            <w:r w:rsidRPr="008A2B95">
              <w:rPr>
                <w:rFonts w:ascii="Arial" w:hAnsi="Arial" w:cs="Arial"/>
                <w:sz w:val="22"/>
                <w:szCs w:val="22"/>
              </w:rPr>
              <w:t xml:space="preserve">, </w:t>
            </w:r>
            <w:r w:rsidRPr="008A2B95">
              <w:rPr>
                <w:rFonts w:ascii="Arial" w:hAnsi="Arial" w:cs="Arial"/>
                <w:i/>
                <w:iCs/>
                <w:sz w:val="22"/>
                <w:szCs w:val="22"/>
              </w:rPr>
              <w:t>Blastocystis hominis</w:t>
            </w:r>
            <w:r w:rsidRPr="008A2B95">
              <w:rPr>
                <w:rFonts w:ascii="Arial" w:hAnsi="Arial" w:cs="Arial"/>
                <w:sz w:val="22"/>
                <w:szCs w:val="22"/>
              </w:rPr>
              <w:t xml:space="preserve"> bağırsak hastalığı için potansiyel bir tehlike olabilir mi? Dokuz Eylül Üniversitesi Tıp Fakültesi Dergisi, 2009</w:t>
            </w:r>
            <w:proofErr w:type="gramStart"/>
            <w:r w:rsidRPr="008A2B95">
              <w:rPr>
                <w:rFonts w:ascii="Arial" w:hAnsi="Arial" w:cs="Arial"/>
                <w:sz w:val="22"/>
                <w:szCs w:val="22"/>
              </w:rPr>
              <w:t>;23</w:t>
            </w:r>
            <w:proofErr w:type="gramEnd"/>
            <w:r w:rsidRPr="008A2B95">
              <w:rPr>
                <w:rFonts w:ascii="Arial" w:hAnsi="Arial" w:cs="Arial"/>
                <w:sz w:val="22"/>
                <w:szCs w:val="22"/>
              </w:rPr>
              <w:t xml:space="preserve">(1).37-45. </w:t>
            </w:r>
          </w:p>
        </w:tc>
      </w:tr>
      <w:tr w:rsidR="00151029" w:rsidRPr="002F3732" w:rsidTr="00AD00B3">
        <w:trPr>
          <w:trHeight w:val="454"/>
        </w:trPr>
        <w:tc>
          <w:tcPr>
            <w:tcW w:w="2127" w:type="dxa"/>
            <w:shd w:val="clear" w:color="auto" w:fill="auto"/>
            <w:vAlign w:val="center"/>
          </w:tcPr>
          <w:p w:rsidR="00151029" w:rsidRPr="002F3732" w:rsidRDefault="00051DE6" w:rsidP="00151029">
            <w:pPr>
              <w:rPr>
                <w:rFonts w:ascii="Arial" w:hAnsi="Arial" w:cs="Arial"/>
                <w:b/>
                <w:sz w:val="22"/>
                <w:szCs w:val="22"/>
                <w:lang w:val="tr-TR" w:eastAsia="tr-TR"/>
              </w:rPr>
            </w:pPr>
            <w:r w:rsidRPr="002F3732">
              <w:rPr>
                <w:rFonts w:ascii="Arial" w:hAnsi="Arial" w:cs="Arial"/>
                <w:b/>
                <w:sz w:val="22"/>
                <w:szCs w:val="22"/>
                <w:lang w:val="tr-TR" w:eastAsia="tr-TR"/>
              </w:rPr>
              <w:t>10</w:t>
            </w:r>
          </w:p>
        </w:tc>
        <w:tc>
          <w:tcPr>
            <w:tcW w:w="7826" w:type="dxa"/>
            <w:shd w:val="clear" w:color="auto" w:fill="auto"/>
            <w:vAlign w:val="center"/>
          </w:tcPr>
          <w:p w:rsidR="00151029" w:rsidRPr="008A2B95" w:rsidRDefault="00151029" w:rsidP="00151029">
            <w:pPr>
              <w:autoSpaceDE w:val="0"/>
              <w:autoSpaceDN w:val="0"/>
              <w:adjustRightInd w:val="0"/>
              <w:spacing w:line="360" w:lineRule="auto"/>
              <w:jc w:val="both"/>
              <w:rPr>
                <w:rFonts w:ascii="Arial" w:hAnsi="Arial" w:cs="Arial"/>
                <w:sz w:val="22"/>
                <w:szCs w:val="22"/>
              </w:rPr>
            </w:pPr>
            <w:r w:rsidRPr="008A2B95">
              <w:rPr>
                <w:rFonts w:ascii="Arial" w:hAnsi="Arial" w:cs="Arial"/>
                <w:b/>
                <w:bCs/>
                <w:sz w:val="22"/>
                <w:szCs w:val="22"/>
              </w:rPr>
              <w:t>Usluca S</w:t>
            </w:r>
            <w:r w:rsidRPr="008A2B95">
              <w:rPr>
                <w:rFonts w:ascii="Arial" w:hAnsi="Arial" w:cs="Arial"/>
                <w:sz w:val="22"/>
                <w:szCs w:val="22"/>
              </w:rPr>
              <w:t xml:space="preserve">, İnceboz T, Över L, Tuncay S, Yalçın G, Şahin Arcak S, Özkoç S, Aksoy Ü, Akısü Ç, Dokuz Eylül Üniversitesi Tıp Fakültesi Araştırma ve Uygulama Hastanesi’nde 2005-2008 Yılları Arasında Saptanan Bağırsak Parazitlerinin Dağılımı, T Parazitol Derg, 2010;34(1):27 31. </w:t>
            </w:r>
          </w:p>
        </w:tc>
      </w:tr>
      <w:tr w:rsidR="00151029" w:rsidRPr="002F3732" w:rsidTr="00AD00B3">
        <w:trPr>
          <w:trHeight w:val="454"/>
        </w:trPr>
        <w:tc>
          <w:tcPr>
            <w:tcW w:w="2127" w:type="dxa"/>
            <w:shd w:val="clear" w:color="auto" w:fill="auto"/>
            <w:vAlign w:val="center"/>
          </w:tcPr>
          <w:p w:rsidR="00151029" w:rsidRPr="002F3732" w:rsidRDefault="00051DE6" w:rsidP="00AD00B3">
            <w:pPr>
              <w:rPr>
                <w:rFonts w:ascii="Arial" w:hAnsi="Arial" w:cs="Arial"/>
                <w:b/>
                <w:sz w:val="22"/>
                <w:szCs w:val="22"/>
                <w:lang w:val="tr-TR" w:eastAsia="tr-TR"/>
              </w:rPr>
            </w:pPr>
            <w:r w:rsidRPr="002F3732">
              <w:rPr>
                <w:rFonts w:ascii="Arial" w:hAnsi="Arial" w:cs="Arial"/>
                <w:b/>
                <w:sz w:val="22"/>
                <w:szCs w:val="22"/>
                <w:lang w:val="tr-TR" w:eastAsia="tr-TR"/>
              </w:rPr>
              <w:t>11</w:t>
            </w:r>
          </w:p>
        </w:tc>
        <w:tc>
          <w:tcPr>
            <w:tcW w:w="7826" w:type="dxa"/>
            <w:shd w:val="clear" w:color="auto" w:fill="auto"/>
            <w:vAlign w:val="center"/>
          </w:tcPr>
          <w:p w:rsidR="00151029" w:rsidRPr="008A2B95" w:rsidRDefault="00151029" w:rsidP="00C30B04">
            <w:pPr>
              <w:autoSpaceDE w:val="0"/>
              <w:autoSpaceDN w:val="0"/>
              <w:adjustRightInd w:val="0"/>
              <w:spacing w:line="360" w:lineRule="auto"/>
              <w:jc w:val="both"/>
              <w:rPr>
                <w:rFonts w:ascii="Arial" w:hAnsi="Arial" w:cs="Arial"/>
                <w:sz w:val="22"/>
                <w:szCs w:val="22"/>
              </w:rPr>
            </w:pPr>
            <w:r w:rsidRPr="008A2B95">
              <w:rPr>
                <w:rFonts w:ascii="Arial" w:hAnsi="Arial" w:cs="Arial"/>
                <w:b/>
                <w:bCs/>
                <w:sz w:val="22"/>
                <w:szCs w:val="22"/>
              </w:rPr>
              <w:t xml:space="preserve">Usluca S, </w:t>
            </w:r>
            <w:r w:rsidRPr="008A2B95">
              <w:rPr>
                <w:rFonts w:ascii="Arial" w:hAnsi="Arial" w:cs="Arial"/>
                <w:sz w:val="22"/>
                <w:szCs w:val="22"/>
              </w:rPr>
              <w:t xml:space="preserve">Aksoy U, Olgu sunumu: İmmun Sistemi Baskılanmış Bir Çocukta </w:t>
            </w:r>
            <w:r w:rsidRPr="008A2B95">
              <w:rPr>
                <w:rFonts w:ascii="Arial" w:hAnsi="Arial" w:cs="Arial"/>
                <w:i/>
                <w:iCs/>
                <w:sz w:val="22"/>
                <w:szCs w:val="22"/>
              </w:rPr>
              <w:t>Microsporidium</w:t>
            </w:r>
            <w:r w:rsidRPr="008A2B95">
              <w:rPr>
                <w:rFonts w:ascii="Arial" w:hAnsi="Arial" w:cs="Arial"/>
                <w:sz w:val="22"/>
                <w:szCs w:val="22"/>
              </w:rPr>
              <w:t xml:space="preserve"> spp. Enfeksiyonu, Mikrobiyol Bul, 2010</w:t>
            </w:r>
            <w:proofErr w:type="gramStart"/>
            <w:r w:rsidRPr="008A2B95">
              <w:rPr>
                <w:rFonts w:ascii="Arial" w:hAnsi="Arial" w:cs="Arial"/>
                <w:sz w:val="22"/>
                <w:szCs w:val="22"/>
              </w:rPr>
              <w:t>;44:679</w:t>
            </w:r>
            <w:proofErr w:type="gramEnd"/>
            <w:r w:rsidRPr="008A2B95">
              <w:rPr>
                <w:rFonts w:ascii="Arial" w:hAnsi="Arial" w:cs="Arial"/>
                <w:sz w:val="22"/>
                <w:szCs w:val="22"/>
              </w:rPr>
              <w:t>-683.</w:t>
            </w:r>
          </w:p>
        </w:tc>
      </w:tr>
      <w:tr w:rsidR="00913694" w:rsidRPr="002F3732" w:rsidTr="00AD00B3">
        <w:trPr>
          <w:trHeight w:val="454"/>
        </w:trPr>
        <w:tc>
          <w:tcPr>
            <w:tcW w:w="2127" w:type="dxa"/>
            <w:shd w:val="clear" w:color="auto" w:fill="auto"/>
            <w:vAlign w:val="center"/>
          </w:tcPr>
          <w:p w:rsidR="00913694" w:rsidRPr="002F3732" w:rsidRDefault="00051DE6" w:rsidP="00AD00B3">
            <w:pPr>
              <w:rPr>
                <w:rFonts w:ascii="Arial" w:hAnsi="Arial" w:cs="Arial"/>
                <w:b/>
                <w:sz w:val="22"/>
                <w:szCs w:val="22"/>
                <w:lang w:val="tr-TR" w:eastAsia="tr-TR"/>
              </w:rPr>
            </w:pPr>
            <w:r w:rsidRPr="002F3732">
              <w:rPr>
                <w:rFonts w:ascii="Arial" w:hAnsi="Arial" w:cs="Arial"/>
                <w:b/>
                <w:sz w:val="22"/>
                <w:szCs w:val="22"/>
                <w:lang w:val="tr-TR" w:eastAsia="tr-TR"/>
              </w:rPr>
              <w:t>12</w:t>
            </w:r>
          </w:p>
        </w:tc>
        <w:tc>
          <w:tcPr>
            <w:tcW w:w="7826" w:type="dxa"/>
            <w:shd w:val="clear" w:color="auto" w:fill="auto"/>
            <w:vAlign w:val="center"/>
          </w:tcPr>
          <w:p w:rsidR="00913694" w:rsidRPr="008A2B95" w:rsidRDefault="00151029" w:rsidP="00D72142">
            <w:pPr>
              <w:spacing w:line="360" w:lineRule="auto"/>
              <w:jc w:val="both"/>
              <w:rPr>
                <w:rFonts w:ascii="Arial" w:hAnsi="Arial" w:cs="Arial"/>
                <w:sz w:val="22"/>
                <w:szCs w:val="22"/>
              </w:rPr>
            </w:pPr>
            <w:r w:rsidRPr="008A2B95">
              <w:rPr>
                <w:rFonts w:ascii="Arial" w:hAnsi="Arial" w:cs="Arial"/>
                <w:bCs/>
                <w:sz w:val="22"/>
                <w:szCs w:val="22"/>
              </w:rPr>
              <w:t xml:space="preserve">İnceboz T, </w:t>
            </w:r>
            <w:r w:rsidRPr="008A2B95">
              <w:rPr>
                <w:rFonts w:ascii="Arial" w:hAnsi="Arial" w:cs="Arial"/>
                <w:b/>
                <w:sz w:val="22"/>
                <w:szCs w:val="22"/>
              </w:rPr>
              <w:t xml:space="preserve">Usluca S, </w:t>
            </w:r>
            <w:r w:rsidRPr="008A2B95">
              <w:rPr>
                <w:rFonts w:ascii="Arial" w:hAnsi="Arial" w:cs="Arial"/>
                <w:bCs/>
                <w:sz w:val="22"/>
                <w:szCs w:val="22"/>
              </w:rPr>
              <w:t>Över L,</w:t>
            </w:r>
            <w:r w:rsidRPr="008A2B95">
              <w:rPr>
                <w:rFonts w:ascii="Arial" w:hAnsi="Arial" w:cs="Arial"/>
                <w:sz w:val="22"/>
                <w:szCs w:val="22"/>
              </w:rPr>
              <w:t xml:space="preserve"> Yalçın G, Tuncay S, Özkoç S, Dokuz Eylül Üniversite </w:t>
            </w:r>
            <w:r w:rsidRPr="008A2B95">
              <w:rPr>
                <w:rFonts w:ascii="Arial" w:hAnsi="Arial" w:cs="Arial"/>
                <w:sz w:val="22"/>
                <w:szCs w:val="22"/>
                <w:lang w:eastAsia="tr-TR"/>
              </w:rPr>
              <w:t>Tıp Fakültesi</w:t>
            </w:r>
            <w:r w:rsidRPr="008A2B95">
              <w:rPr>
                <w:rFonts w:ascii="Arial" w:hAnsi="Arial" w:cs="Arial"/>
                <w:sz w:val="22"/>
                <w:szCs w:val="22"/>
              </w:rPr>
              <w:t xml:space="preserve"> Hastanesi’ne 2005-2009 Yılları Arasında Başvuran Olgularda </w:t>
            </w:r>
            <w:r w:rsidRPr="008A2B95">
              <w:rPr>
                <w:rFonts w:ascii="Arial" w:hAnsi="Arial" w:cs="Arial"/>
                <w:i/>
                <w:iCs/>
                <w:sz w:val="22"/>
                <w:szCs w:val="22"/>
              </w:rPr>
              <w:t>Blastocystis Hominis</w:t>
            </w:r>
            <w:r w:rsidRPr="008A2B95">
              <w:rPr>
                <w:rFonts w:ascii="Arial" w:hAnsi="Arial" w:cs="Arial"/>
                <w:sz w:val="22"/>
                <w:szCs w:val="22"/>
              </w:rPr>
              <w:t xml:space="preserve"> Epidemiyolojisinin Araştırılması, T Parazitol Derg, </w:t>
            </w:r>
            <w:r w:rsidRPr="008A2B95">
              <w:rPr>
                <w:rFonts w:ascii="Arial" w:hAnsi="Arial" w:cs="Arial"/>
                <w:sz w:val="22"/>
                <w:szCs w:val="22"/>
                <w:lang w:eastAsia="tr-TR"/>
              </w:rPr>
              <w:t>2011;35(2):72-76.</w:t>
            </w:r>
          </w:p>
        </w:tc>
      </w:tr>
      <w:tr w:rsidR="00913694" w:rsidRPr="002F3732" w:rsidTr="00AD00B3">
        <w:trPr>
          <w:trHeight w:val="454"/>
        </w:trPr>
        <w:tc>
          <w:tcPr>
            <w:tcW w:w="2127" w:type="dxa"/>
            <w:shd w:val="clear" w:color="auto" w:fill="auto"/>
            <w:vAlign w:val="center"/>
          </w:tcPr>
          <w:p w:rsidR="00913694" w:rsidRPr="002F3732" w:rsidRDefault="00051DE6" w:rsidP="00AD00B3">
            <w:pPr>
              <w:rPr>
                <w:rFonts w:ascii="Arial" w:hAnsi="Arial" w:cs="Arial"/>
                <w:b/>
                <w:sz w:val="22"/>
                <w:szCs w:val="22"/>
                <w:lang w:val="tr-TR" w:eastAsia="tr-TR"/>
              </w:rPr>
            </w:pPr>
            <w:r w:rsidRPr="002F3732">
              <w:rPr>
                <w:rFonts w:ascii="Arial" w:hAnsi="Arial" w:cs="Arial"/>
                <w:b/>
                <w:sz w:val="22"/>
                <w:szCs w:val="22"/>
                <w:lang w:val="tr-TR" w:eastAsia="tr-TR"/>
              </w:rPr>
              <w:t>13</w:t>
            </w:r>
          </w:p>
        </w:tc>
        <w:tc>
          <w:tcPr>
            <w:tcW w:w="7826" w:type="dxa"/>
            <w:shd w:val="clear" w:color="auto" w:fill="auto"/>
            <w:vAlign w:val="center"/>
          </w:tcPr>
          <w:p w:rsidR="00913694" w:rsidRPr="008A2B95" w:rsidRDefault="008915AE" w:rsidP="00C30B04">
            <w:pPr>
              <w:tabs>
                <w:tab w:val="left" w:pos="10348"/>
              </w:tabs>
              <w:autoSpaceDE w:val="0"/>
              <w:autoSpaceDN w:val="0"/>
              <w:adjustRightInd w:val="0"/>
              <w:spacing w:line="360" w:lineRule="auto"/>
              <w:jc w:val="both"/>
              <w:rPr>
                <w:rFonts w:ascii="Arial" w:hAnsi="Arial" w:cs="Arial"/>
                <w:sz w:val="22"/>
                <w:szCs w:val="22"/>
              </w:rPr>
            </w:pPr>
            <w:r w:rsidRPr="008A2B95">
              <w:rPr>
                <w:rFonts w:ascii="Arial" w:hAnsi="Arial" w:cs="Arial"/>
                <w:b/>
                <w:bCs/>
                <w:sz w:val="22"/>
                <w:szCs w:val="22"/>
              </w:rPr>
              <w:t xml:space="preserve">Usluca S, </w:t>
            </w:r>
            <w:r w:rsidRPr="008A2B95">
              <w:rPr>
                <w:rFonts w:ascii="Arial" w:hAnsi="Arial" w:cs="Arial"/>
                <w:sz w:val="22"/>
                <w:szCs w:val="22"/>
              </w:rPr>
              <w:t xml:space="preserve">Aksoy U, </w:t>
            </w:r>
            <w:r w:rsidRPr="008A2B95">
              <w:rPr>
                <w:rFonts w:ascii="Arial" w:hAnsi="Arial" w:cs="Arial"/>
                <w:bCs/>
                <w:sz w:val="22"/>
                <w:szCs w:val="22"/>
              </w:rPr>
              <w:t xml:space="preserve">Detection and Genotyping of </w:t>
            </w:r>
            <w:r w:rsidRPr="008A2B95">
              <w:rPr>
                <w:rFonts w:ascii="Arial" w:hAnsi="Arial" w:cs="Arial"/>
                <w:bCs/>
                <w:i/>
                <w:sz w:val="22"/>
                <w:szCs w:val="22"/>
              </w:rPr>
              <w:t>Cryptosporidium</w:t>
            </w:r>
            <w:r w:rsidRPr="008A2B95">
              <w:rPr>
                <w:rFonts w:ascii="Arial" w:hAnsi="Arial" w:cs="Arial"/>
                <w:bCs/>
                <w:sz w:val="22"/>
                <w:szCs w:val="22"/>
              </w:rPr>
              <w:t xml:space="preserve"> spp. in Diarrheic Stools by PCR/RFLP Analyses, Turk J Med Sci. 2011</w:t>
            </w:r>
            <w:proofErr w:type="gramStart"/>
            <w:r w:rsidRPr="008A2B95">
              <w:rPr>
                <w:rFonts w:ascii="Arial" w:hAnsi="Arial" w:cs="Arial"/>
                <w:bCs/>
                <w:sz w:val="22"/>
                <w:szCs w:val="22"/>
              </w:rPr>
              <w:t>;</w:t>
            </w:r>
            <w:proofErr w:type="gramEnd"/>
            <w:r w:rsidRPr="008A2B95">
              <w:rPr>
                <w:rFonts w:ascii="Arial" w:hAnsi="Arial" w:cs="Arial"/>
                <w:bCs/>
                <w:sz w:val="22"/>
                <w:szCs w:val="22"/>
              </w:rPr>
              <w:t xml:space="preserve"> 41 (6): 1029-1036. </w:t>
            </w:r>
          </w:p>
        </w:tc>
      </w:tr>
      <w:tr w:rsidR="00913694" w:rsidRPr="002F3732" w:rsidTr="00AD00B3">
        <w:trPr>
          <w:trHeight w:val="454"/>
        </w:trPr>
        <w:tc>
          <w:tcPr>
            <w:tcW w:w="2127" w:type="dxa"/>
            <w:shd w:val="clear" w:color="auto" w:fill="auto"/>
            <w:vAlign w:val="center"/>
          </w:tcPr>
          <w:p w:rsidR="00913694" w:rsidRPr="002F3732" w:rsidRDefault="00051DE6" w:rsidP="00AD00B3">
            <w:pPr>
              <w:rPr>
                <w:rFonts w:ascii="Arial" w:hAnsi="Arial" w:cs="Arial"/>
                <w:b/>
                <w:sz w:val="22"/>
                <w:szCs w:val="22"/>
                <w:lang w:val="tr-TR" w:eastAsia="tr-TR"/>
              </w:rPr>
            </w:pPr>
            <w:r w:rsidRPr="002F3732">
              <w:rPr>
                <w:rFonts w:ascii="Arial" w:hAnsi="Arial" w:cs="Arial"/>
                <w:b/>
                <w:sz w:val="22"/>
                <w:szCs w:val="22"/>
                <w:lang w:val="tr-TR" w:eastAsia="tr-TR"/>
              </w:rPr>
              <w:t>14</w:t>
            </w:r>
          </w:p>
        </w:tc>
        <w:tc>
          <w:tcPr>
            <w:tcW w:w="7826" w:type="dxa"/>
            <w:shd w:val="clear" w:color="auto" w:fill="auto"/>
            <w:vAlign w:val="center"/>
          </w:tcPr>
          <w:p w:rsidR="00913694" w:rsidRPr="008A2B95" w:rsidRDefault="008915AE" w:rsidP="00D72142">
            <w:pPr>
              <w:spacing w:line="360" w:lineRule="auto"/>
              <w:jc w:val="both"/>
              <w:rPr>
                <w:rFonts w:ascii="Arial" w:hAnsi="Arial" w:cs="Arial"/>
                <w:sz w:val="22"/>
                <w:szCs w:val="22"/>
              </w:rPr>
            </w:pPr>
            <w:r w:rsidRPr="008A2B95">
              <w:rPr>
                <w:rFonts w:ascii="Arial" w:hAnsi="Arial" w:cs="Arial"/>
                <w:b/>
                <w:bCs/>
                <w:sz w:val="22"/>
                <w:szCs w:val="22"/>
              </w:rPr>
              <w:t>Usluca S</w:t>
            </w:r>
            <w:r w:rsidRPr="008A2B95">
              <w:rPr>
                <w:rFonts w:ascii="Arial" w:hAnsi="Arial" w:cs="Arial"/>
                <w:sz w:val="22"/>
                <w:szCs w:val="22"/>
              </w:rPr>
              <w:t xml:space="preserve">, Aksoy Ü, Olgu Sunumu: İmmun Sistemi Sağlam Bir Çocukta </w:t>
            </w:r>
            <w:r w:rsidRPr="008A2B95">
              <w:rPr>
                <w:rFonts w:ascii="Arial" w:hAnsi="Arial" w:cs="Arial"/>
                <w:i/>
                <w:iCs/>
                <w:sz w:val="22"/>
                <w:szCs w:val="22"/>
              </w:rPr>
              <w:t>Cryptosporidium Parvum</w:t>
            </w:r>
            <w:r w:rsidRPr="008A2B95">
              <w:rPr>
                <w:rFonts w:ascii="Arial" w:hAnsi="Arial" w:cs="Arial"/>
                <w:sz w:val="22"/>
                <w:szCs w:val="22"/>
              </w:rPr>
              <w:t xml:space="preserve"> Enfeksiyonu, Türkiye Klinikleri Pediatri Dergisi, 2011</w:t>
            </w:r>
            <w:proofErr w:type="gramStart"/>
            <w:r w:rsidRPr="008A2B95">
              <w:rPr>
                <w:rFonts w:ascii="Arial" w:hAnsi="Arial" w:cs="Arial"/>
                <w:sz w:val="22"/>
                <w:szCs w:val="22"/>
              </w:rPr>
              <w:t>;20</w:t>
            </w:r>
            <w:proofErr w:type="gramEnd"/>
            <w:r w:rsidRPr="008A2B95">
              <w:rPr>
                <w:rFonts w:ascii="Arial" w:hAnsi="Arial" w:cs="Arial"/>
                <w:sz w:val="22"/>
                <w:szCs w:val="22"/>
              </w:rPr>
              <w:t>(2):172-6.</w:t>
            </w:r>
          </w:p>
        </w:tc>
      </w:tr>
      <w:tr w:rsidR="00913694" w:rsidRPr="002F3732" w:rsidTr="00AD00B3">
        <w:trPr>
          <w:trHeight w:val="454"/>
        </w:trPr>
        <w:tc>
          <w:tcPr>
            <w:tcW w:w="2127" w:type="dxa"/>
            <w:shd w:val="clear" w:color="auto" w:fill="auto"/>
            <w:vAlign w:val="center"/>
          </w:tcPr>
          <w:p w:rsidR="00913694" w:rsidRPr="002F3732" w:rsidRDefault="00051DE6" w:rsidP="00AD00B3">
            <w:pPr>
              <w:rPr>
                <w:rFonts w:ascii="Arial" w:hAnsi="Arial" w:cs="Arial"/>
                <w:b/>
                <w:sz w:val="22"/>
                <w:szCs w:val="22"/>
                <w:lang w:val="tr-TR" w:eastAsia="tr-TR"/>
              </w:rPr>
            </w:pPr>
            <w:r w:rsidRPr="002F3732">
              <w:rPr>
                <w:rFonts w:ascii="Arial" w:hAnsi="Arial" w:cs="Arial"/>
                <w:b/>
                <w:sz w:val="22"/>
                <w:szCs w:val="22"/>
                <w:lang w:val="tr-TR" w:eastAsia="tr-TR"/>
              </w:rPr>
              <w:t>15</w:t>
            </w:r>
          </w:p>
        </w:tc>
        <w:tc>
          <w:tcPr>
            <w:tcW w:w="7826" w:type="dxa"/>
            <w:shd w:val="clear" w:color="auto" w:fill="auto"/>
            <w:vAlign w:val="center"/>
          </w:tcPr>
          <w:p w:rsidR="00913694" w:rsidRPr="008A2B95" w:rsidRDefault="008915AE" w:rsidP="00D72142">
            <w:pPr>
              <w:spacing w:line="360" w:lineRule="auto"/>
              <w:jc w:val="both"/>
              <w:rPr>
                <w:rFonts w:ascii="Arial" w:hAnsi="Arial" w:cs="Arial"/>
                <w:sz w:val="22"/>
                <w:szCs w:val="22"/>
              </w:rPr>
            </w:pPr>
            <w:r w:rsidRPr="008A2B95">
              <w:rPr>
                <w:rFonts w:ascii="Arial" w:hAnsi="Arial" w:cs="Arial"/>
                <w:b/>
                <w:sz w:val="22"/>
                <w:szCs w:val="22"/>
              </w:rPr>
              <w:t xml:space="preserve">Usluca S, </w:t>
            </w:r>
            <w:r w:rsidRPr="008A2B95">
              <w:rPr>
                <w:rFonts w:ascii="Arial" w:hAnsi="Arial" w:cs="Arial"/>
                <w:bCs/>
                <w:sz w:val="22"/>
                <w:szCs w:val="22"/>
              </w:rPr>
              <w:t>İnceboz T,</w:t>
            </w:r>
            <w:r w:rsidRPr="008A2B95">
              <w:rPr>
                <w:rFonts w:ascii="Arial" w:hAnsi="Arial" w:cs="Arial"/>
                <w:sz w:val="22"/>
                <w:szCs w:val="22"/>
              </w:rPr>
              <w:t xml:space="preserve"> Unek T, Aksoy Ü, Case Report: </w:t>
            </w:r>
            <w:r w:rsidRPr="008A2B95">
              <w:rPr>
                <w:rFonts w:ascii="Arial" w:hAnsi="Arial" w:cs="Arial"/>
                <w:i/>
                <w:sz w:val="22"/>
                <w:szCs w:val="22"/>
              </w:rPr>
              <w:t>Isospora belli</w:t>
            </w:r>
            <w:r w:rsidRPr="008A2B95">
              <w:rPr>
                <w:rFonts w:ascii="Arial" w:hAnsi="Arial" w:cs="Arial"/>
                <w:sz w:val="22"/>
                <w:szCs w:val="22"/>
              </w:rPr>
              <w:t xml:space="preserve"> in a patient with liver transplantation, T Parazitol Derg, 2012; 36: 247-50.</w:t>
            </w:r>
          </w:p>
        </w:tc>
      </w:tr>
      <w:tr w:rsidR="00913694" w:rsidRPr="002F3732" w:rsidTr="00AD00B3">
        <w:trPr>
          <w:trHeight w:val="454"/>
        </w:trPr>
        <w:tc>
          <w:tcPr>
            <w:tcW w:w="2127" w:type="dxa"/>
            <w:shd w:val="clear" w:color="auto" w:fill="auto"/>
            <w:vAlign w:val="center"/>
          </w:tcPr>
          <w:p w:rsidR="00913694" w:rsidRPr="002F3732" w:rsidRDefault="00051DE6" w:rsidP="00AD00B3">
            <w:pPr>
              <w:rPr>
                <w:rFonts w:ascii="Arial" w:hAnsi="Arial" w:cs="Arial"/>
                <w:b/>
                <w:sz w:val="22"/>
                <w:szCs w:val="22"/>
                <w:lang w:val="tr-TR" w:eastAsia="tr-TR"/>
              </w:rPr>
            </w:pPr>
            <w:r w:rsidRPr="002F3732">
              <w:rPr>
                <w:rFonts w:ascii="Arial" w:hAnsi="Arial" w:cs="Arial"/>
                <w:b/>
                <w:sz w:val="22"/>
                <w:szCs w:val="22"/>
                <w:lang w:val="tr-TR" w:eastAsia="tr-TR"/>
              </w:rPr>
              <w:t>16</w:t>
            </w:r>
          </w:p>
        </w:tc>
        <w:tc>
          <w:tcPr>
            <w:tcW w:w="7826" w:type="dxa"/>
            <w:shd w:val="clear" w:color="auto" w:fill="auto"/>
            <w:vAlign w:val="center"/>
          </w:tcPr>
          <w:p w:rsidR="00913694" w:rsidRPr="008A2B95" w:rsidRDefault="008915AE" w:rsidP="00C30B04">
            <w:pPr>
              <w:tabs>
                <w:tab w:val="left" w:pos="10348"/>
              </w:tabs>
              <w:autoSpaceDE w:val="0"/>
              <w:autoSpaceDN w:val="0"/>
              <w:adjustRightInd w:val="0"/>
              <w:spacing w:line="360" w:lineRule="auto"/>
              <w:jc w:val="both"/>
              <w:rPr>
                <w:rFonts w:ascii="Arial" w:hAnsi="Arial" w:cs="Arial"/>
                <w:sz w:val="22"/>
                <w:szCs w:val="22"/>
              </w:rPr>
            </w:pPr>
            <w:r w:rsidRPr="008A2B95">
              <w:rPr>
                <w:rFonts w:ascii="Arial" w:hAnsi="Arial" w:cs="Arial"/>
                <w:sz w:val="22"/>
                <w:szCs w:val="22"/>
                <w:lang w:val="en-AU"/>
              </w:rPr>
              <w:t xml:space="preserve">Bayram Delibas S, </w:t>
            </w:r>
            <w:r w:rsidRPr="008A2B95">
              <w:rPr>
                <w:rFonts w:ascii="Arial" w:hAnsi="Arial" w:cs="Arial"/>
                <w:b/>
                <w:bCs/>
                <w:sz w:val="22"/>
                <w:szCs w:val="22"/>
              </w:rPr>
              <w:t xml:space="preserve">Usluca S, </w:t>
            </w:r>
            <w:r w:rsidRPr="008A2B95">
              <w:rPr>
                <w:rFonts w:ascii="Arial" w:hAnsi="Arial" w:cs="Arial"/>
                <w:bCs/>
                <w:sz w:val="22"/>
                <w:szCs w:val="22"/>
              </w:rPr>
              <w:t xml:space="preserve">Arcak S, Ozkoc S, Akisu C, Erken Dönem İnsan Trişinellozunda Özgün Antikor Yanıtlarının Değerlendirilmesi (Evaluation of Specific Antibody Responses in Early Stage Human Trichinellosis), Türkiye Klinikleri Tıp Bilimleri Dergisi (J Med Sci), 2013;33(1):159-63. </w:t>
            </w:r>
          </w:p>
        </w:tc>
      </w:tr>
      <w:tr w:rsidR="00F54060" w:rsidRPr="002F3732" w:rsidTr="00AD00B3">
        <w:trPr>
          <w:trHeight w:val="454"/>
        </w:trPr>
        <w:tc>
          <w:tcPr>
            <w:tcW w:w="2127" w:type="dxa"/>
            <w:shd w:val="clear" w:color="auto" w:fill="auto"/>
            <w:vAlign w:val="center"/>
          </w:tcPr>
          <w:p w:rsidR="00F54060" w:rsidRPr="002F3732" w:rsidRDefault="00051DE6" w:rsidP="00F54060">
            <w:pPr>
              <w:rPr>
                <w:rFonts w:ascii="Arial" w:hAnsi="Arial" w:cs="Arial"/>
                <w:b/>
                <w:sz w:val="22"/>
                <w:szCs w:val="22"/>
                <w:lang w:val="tr-TR" w:eastAsia="tr-TR"/>
              </w:rPr>
            </w:pPr>
            <w:r w:rsidRPr="002F3732">
              <w:rPr>
                <w:rFonts w:ascii="Arial" w:hAnsi="Arial" w:cs="Arial"/>
                <w:b/>
                <w:sz w:val="22"/>
                <w:szCs w:val="22"/>
                <w:lang w:val="tr-TR" w:eastAsia="tr-TR"/>
              </w:rPr>
              <w:t>17</w:t>
            </w:r>
          </w:p>
        </w:tc>
        <w:tc>
          <w:tcPr>
            <w:tcW w:w="7826" w:type="dxa"/>
            <w:shd w:val="clear" w:color="auto" w:fill="auto"/>
            <w:vAlign w:val="center"/>
          </w:tcPr>
          <w:p w:rsidR="00F54060" w:rsidRPr="008A2B95" w:rsidRDefault="00F54060" w:rsidP="00F54060">
            <w:pPr>
              <w:tabs>
                <w:tab w:val="num" w:pos="360"/>
              </w:tabs>
              <w:spacing w:before="100" w:beforeAutospacing="1" w:after="100" w:afterAutospacing="1" w:line="360" w:lineRule="auto"/>
              <w:jc w:val="both"/>
              <w:rPr>
                <w:rFonts w:ascii="Arial" w:hAnsi="Arial" w:cs="Arial"/>
                <w:sz w:val="22"/>
                <w:szCs w:val="22"/>
              </w:rPr>
            </w:pPr>
            <w:r w:rsidRPr="008A2B95">
              <w:rPr>
                <w:rFonts w:ascii="Arial" w:eastAsia="Swiss721BT-Roman" w:hAnsi="Arial" w:cs="Arial"/>
                <w:b/>
                <w:sz w:val="22"/>
                <w:szCs w:val="22"/>
              </w:rPr>
              <w:t>Usluca S</w:t>
            </w:r>
            <w:r w:rsidRPr="008A2B95">
              <w:rPr>
                <w:rFonts w:ascii="Arial" w:eastAsia="Swiss721BT-Roman" w:hAnsi="Arial" w:cs="Arial"/>
                <w:sz w:val="22"/>
                <w:szCs w:val="22"/>
              </w:rPr>
              <w:t>, Taylan Özkan A, Çocukluk Çağında Akut İshaller, 2013</w:t>
            </w:r>
            <w:r w:rsidR="005E2D0E" w:rsidRPr="008A2B95">
              <w:rPr>
                <w:rFonts w:ascii="Arial" w:eastAsia="Swiss721BT-Roman" w:hAnsi="Arial" w:cs="Arial"/>
                <w:sz w:val="22"/>
                <w:szCs w:val="22"/>
              </w:rPr>
              <w:t xml:space="preserve"> (Book Chapter)</w:t>
            </w:r>
            <w:r w:rsidRPr="008A2B95">
              <w:rPr>
                <w:rFonts w:ascii="Arial" w:eastAsia="Swiss721BT-Roman" w:hAnsi="Arial" w:cs="Arial"/>
                <w:sz w:val="22"/>
                <w:szCs w:val="22"/>
              </w:rPr>
              <w:t>.</w:t>
            </w:r>
          </w:p>
        </w:tc>
      </w:tr>
      <w:tr w:rsidR="00F54060" w:rsidRPr="002F3732" w:rsidTr="00AD00B3">
        <w:trPr>
          <w:trHeight w:val="454"/>
        </w:trPr>
        <w:tc>
          <w:tcPr>
            <w:tcW w:w="2127" w:type="dxa"/>
            <w:shd w:val="clear" w:color="auto" w:fill="auto"/>
            <w:vAlign w:val="center"/>
          </w:tcPr>
          <w:p w:rsidR="00F54060" w:rsidRPr="002F3732" w:rsidRDefault="00051DE6" w:rsidP="00F54060">
            <w:pPr>
              <w:rPr>
                <w:rFonts w:ascii="Arial" w:hAnsi="Arial" w:cs="Arial"/>
                <w:b/>
                <w:sz w:val="22"/>
                <w:szCs w:val="22"/>
                <w:lang w:val="tr-TR" w:eastAsia="tr-TR"/>
              </w:rPr>
            </w:pPr>
            <w:r w:rsidRPr="002F3732">
              <w:rPr>
                <w:rFonts w:ascii="Arial" w:hAnsi="Arial" w:cs="Arial"/>
                <w:b/>
                <w:sz w:val="22"/>
                <w:szCs w:val="22"/>
                <w:lang w:val="tr-TR" w:eastAsia="tr-TR"/>
              </w:rPr>
              <w:t>18</w:t>
            </w:r>
          </w:p>
        </w:tc>
        <w:tc>
          <w:tcPr>
            <w:tcW w:w="7826" w:type="dxa"/>
            <w:shd w:val="clear" w:color="auto" w:fill="auto"/>
            <w:vAlign w:val="center"/>
          </w:tcPr>
          <w:p w:rsidR="00F54060" w:rsidRPr="008A2B95" w:rsidRDefault="00F54060" w:rsidP="00F54060">
            <w:pPr>
              <w:tabs>
                <w:tab w:val="num" w:pos="360"/>
              </w:tabs>
              <w:spacing w:before="100" w:beforeAutospacing="1" w:after="100" w:afterAutospacing="1" w:line="360" w:lineRule="auto"/>
              <w:jc w:val="both"/>
              <w:rPr>
                <w:rFonts w:ascii="Arial" w:hAnsi="Arial" w:cs="Arial"/>
                <w:sz w:val="22"/>
                <w:szCs w:val="22"/>
              </w:rPr>
            </w:pPr>
            <w:r w:rsidRPr="008A2B95">
              <w:rPr>
                <w:rFonts w:ascii="Arial" w:eastAsia="Swiss721BT-Roman" w:hAnsi="Arial" w:cs="Arial"/>
                <w:b/>
                <w:sz w:val="22"/>
                <w:szCs w:val="22"/>
              </w:rPr>
              <w:t>Usluca S,</w:t>
            </w:r>
            <w:r w:rsidRPr="008A2B95">
              <w:rPr>
                <w:rFonts w:ascii="Arial" w:eastAsia="Swiss721BT-Roman" w:hAnsi="Arial" w:cs="Arial"/>
                <w:sz w:val="22"/>
                <w:szCs w:val="22"/>
              </w:rPr>
              <w:t xml:space="preserve"> multi-authored, </w:t>
            </w:r>
            <w:r w:rsidRPr="008A2B95">
              <w:rPr>
                <w:rFonts w:ascii="Arial" w:hAnsi="Arial" w:cs="Arial"/>
                <w:sz w:val="22"/>
                <w:szCs w:val="22"/>
              </w:rPr>
              <w:t>Klinik Mikrobiyoloji Yöntemleri El Kitabı, 2013 (Chapter Translation).</w:t>
            </w:r>
          </w:p>
        </w:tc>
      </w:tr>
      <w:tr w:rsidR="000B7EB6" w:rsidRPr="002F3732" w:rsidTr="00AD00B3">
        <w:trPr>
          <w:trHeight w:val="454"/>
        </w:trPr>
        <w:tc>
          <w:tcPr>
            <w:tcW w:w="2127" w:type="dxa"/>
            <w:shd w:val="clear" w:color="auto" w:fill="auto"/>
            <w:vAlign w:val="center"/>
          </w:tcPr>
          <w:p w:rsidR="000B7EB6" w:rsidRPr="002F3732" w:rsidRDefault="00051DE6" w:rsidP="000B7EB6">
            <w:pPr>
              <w:rPr>
                <w:rFonts w:ascii="Arial" w:hAnsi="Arial" w:cs="Arial"/>
                <w:b/>
                <w:sz w:val="22"/>
                <w:szCs w:val="22"/>
                <w:lang w:val="tr-TR" w:eastAsia="tr-TR"/>
              </w:rPr>
            </w:pPr>
            <w:r w:rsidRPr="002F3732">
              <w:rPr>
                <w:rFonts w:ascii="Arial" w:hAnsi="Arial" w:cs="Arial"/>
                <w:b/>
                <w:sz w:val="22"/>
                <w:szCs w:val="22"/>
                <w:lang w:val="tr-TR" w:eastAsia="tr-TR"/>
              </w:rPr>
              <w:t>19</w:t>
            </w:r>
          </w:p>
        </w:tc>
        <w:tc>
          <w:tcPr>
            <w:tcW w:w="7826" w:type="dxa"/>
            <w:shd w:val="clear" w:color="auto" w:fill="auto"/>
            <w:vAlign w:val="center"/>
          </w:tcPr>
          <w:p w:rsidR="000B7EB6" w:rsidRPr="008A2B95" w:rsidRDefault="000B7EB6" w:rsidP="000B7EB6">
            <w:pPr>
              <w:tabs>
                <w:tab w:val="num" w:pos="360"/>
              </w:tabs>
              <w:spacing w:before="100" w:beforeAutospacing="1" w:after="100" w:afterAutospacing="1" w:line="360" w:lineRule="auto"/>
              <w:jc w:val="both"/>
              <w:rPr>
                <w:rFonts w:ascii="Arial" w:hAnsi="Arial" w:cs="Arial"/>
                <w:sz w:val="22"/>
                <w:szCs w:val="22"/>
              </w:rPr>
            </w:pPr>
            <w:r w:rsidRPr="008A2B95">
              <w:rPr>
                <w:rFonts w:ascii="Arial" w:eastAsia="Swiss721BT-Roman" w:hAnsi="Arial" w:cs="Arial"/>
                <w:b/>
                <w:sz w:val="22"/>
                <w:szCs w:val="22"/>
              </w:rPr>
              <w:t>Usluca S</w:t>
            </w:r>
            <w:r w:rsidRPr="008A2B95">
              <w:rPr>
                <w:rFonts w:ascii="Arial" w:eastAsia="Swiss721BT-Roman" w:hAnsi="Arial" w:cs="Arial"/>
                <w:sz w:val="22"/>
                <w:szCs w:val="22"/>
              </w:rPr>
              <w:t>, multi-authored, Ulusal Mikrobiyoloji Standartları (UMS) Bulaşıcı Hastalıklar Tanı Rehberi 2014.</w:t>
            </w:r>
          </w:p>
        </w:tc>
      </w:tr>
      <w:tr w:rsidR="000B7EB6" w:rsidRPr="002F3732" w:rsidTr="00AD00B3">
        <w:trPr>
          <w:trHeight w:val="454"/>
        </w:trPr>
        <w:tc>
          <w:tcPr>
            <w:tcW w:w="2127" w:type="dxa"/>
            <w:shd w:val="clear" w:color="auto" w:fill="auto"/>
            <w:vAlign w:val="center"/>
          </w:tcPr>
          <w:p w:rsidR="000B7EB6" w:rsidRPr="002F3732" w:rsidRDefault="00051DE6" w:rsidP="000B7EB6">
            <w:pPr>
              <w:rPr>
                <w:rFonts w:ascii="Arial" w:hAnsi="Arial" w:cs="Arial"/>
                <w:b/>
                <w:sz w:val="22"/>
                <w:szCs w:val="22"/>
                <w:lang w:val="tr-TR" w:eastAsia="tr-TR"/>
              </w:rPr>
            </w:pPr>
            <w:r w:rsidRPr="002F3732">
              <w:rPr>
                <w:rFonts w:ascii="Arial" w:hAnsi="Arial" w:cs="Arial"/>
                <w:b/>
                <w:sz w:val="22"/>
                <w:szCs w:val="22"/>
                <w:lang w:val="tr-TR" w:eastAsia="tr-TR"/>
              </w:rPr>
              <w:lastRenderedPageBreak/>
              <w:t>20</w:t>
            </w:r>
          </w:p>
        </w:tc>
        <w:tc>
          <w:tcPr>
            <w:tcW w:w="7826" w:type="dxa"/>
            <w:shd w:val="clear" w:color="auto" w:fill="auto"/>
            <w:vAlign w:val="center"/>
          </w:tcPr>
          <w:p w:rsidR="000B7EB6" w:rsidRPr="008A2B95" w:rsidRDefault="000B7EB6" w:rsidP="000B7EB6">
            <w:pPr>
              <w:pStyle w:val="ListeParagraf"/>
              <w:autoSpaceDE w:val="0"/>
              <w:autoSpaceDN w:val="0"/>
              <w:adjustRightInd w:val="0"/>
              <w:spacing w:line="360" w:lineRule="auto"/>
              <w:ind w:left="0"/>
              <w:jc w:val="both"/>
              <w:rPr>
                <w:rFonts w:ascii="Arial" w:hAnsi="Arial" w:cs="Arial"/>
                <w:sz w:val="22"/>
                <w:szCs w:val="22"/>
              </w:rPr>
            </w:pPr>
            <w:r w:rsidRPr="008A2B95">
              <w:rPr>
                <w:rFonts w:ascii="Arial" w:eastAsia="Swiss721BT-Roman" w:hAnsi="Arial" w:cs="Arial"/>
                <w:b/>
                <w:sz w:val="22"/>
                <w:szCs w:val="22"/>
              </w:rPr>
              <w:t xml:space="preserve">Usluca S, </w:t>
            </w:r>
            <w:r w:rsidRPr="008A2B95">
              <w:rPr>
                <w:rFonts w:ascii="Arial" w:eastAsia="Swiss721BT-Roman" w:hAnsi="Arial" w:cs="Arial"/>
                <w:sz w:val="22"/>
                <w:szCs w:val="22"/>
              </w:rPr>
              <w:t>multi-authored, Bulaşıcı Hastalıkların Araştırılmasında Sahada Çalışan Hekimler İçin Laboratuvar Rehberi, 2014.</w:t>
            </w:r>
          </w:p>
        </w:tc>
      </w:tr>
      <w:tr w:rsidR="000B7EB6" w:rsidRPr="002F3732" w:rsidTr="00AD00B3">
        <w:trPr>
          <w:trHeight w:val="454"/>
        </w:trPr>
        <w:tc>
          <w:tcPr>
            <w:tcW w:w="2127" w:type="dxa"/>
            <w:shd w:val="clear" w:color="auto" w:fill="auto"/>
            <w:vAlign w:val="center"/>
          </w:tcPr>
          <w:p w:rsidR="000B7EB6" w:rsidRPr="002F3732" w:rsidRDefault="00051DE6" w:rsidP="000B7EB6">
            <w:pPr>
              <w:rPr>
                <w:rFonts w:ascii="Arial" w:hAnsi="Arial" w:cs="Arial"/>
                <w:b/>
                <w:sz w:val="22"/>
                <w:szCs w:val="22"/>
                <w:lang w:val="tr-TR" w:eastAsia="tr-TR"/>
              </w:rPr>
            </w:pPr>
            <w:r w:rsidRPr="002F3732">
              <w:rPr>
                <w:rFonts w:ascii="Arial" w:hAnsi="Arial" w:cs="Arial"/>
                <w:b/>
                <w:sz w:val="22"/>
                <w:szCs w:val="22"/>
                <w:lang w:val="tr-TR" w:eastAsia="tr-TR"/>
              </w:rPr>
              <w:t>21</w:t>
            </w:r>
          </w:p>
        </w:tc>
        <w:tc>
          <w:tcPr>
            <w:tcW w:w="7826" w:type="dxa"/>
            <w:shd w:val="clear" w:color="auto" w:fill="auto"/>
            <w:vAlign w:val="center"/>
          </w:tcPr>
          <w:p w:rsidR="000B7EB6" w:rsidRPr="008A2B95" w:rsidRDefault="000B7EB6" w:rsidP="000B7EB6">
            <w:pPr>
              <w:pStyle w:val="ListeParagraf"/>
              <w:autoSpaceDE w:val="0"/>
              <w:autoSpaceDN w:val="0"/>
              <w:adjustRightInd w:val="0"/>
              <w:spacing w:after="200" w:line="360" w:lineRule="auto"/>
              <w:ind w:left="0"/>
              <w:jc w:val="both"/>
              <w:rPr>
                <w:rFonts w:ascii="Arial" w:hAnsi="Arial" w:cs="Arial"/>
                <w:sz w:val="22"/>
                <w:szCs w:val="22"/>
              </w:rPr>
            </w:pPr>
            <w:r w:rsidRPr="008A2B95">
              <w:rPr>
                <w:rFonts w:ascii="Arial" w:eastAsia="Swiss721BT-Roman" w:hAnsi="Arial" w:cs="Arial"/>
                <w:sz w:val="22"/>
                <w:szCs w:val="22"/>
              </w:rPr>
              <w:t xml:space="preserve">Kalay Güreser S, </w:t>
            </w:r>
            <w:r w:rsidRPr="008A2B95">
              <w:rPr>
                <w:rFonts w:ascii="Arial" w:eastAsia="Swiss721BT-Roman" w:hAnsi="Arial" w:cs="Arial"/>
                <w:b/>
                <w:sz w:val="22"/>
                <w:szCs w:val="22"/>
              </w:rPr>
              <w:t>Şenlen Usluca S</w:t>
            </w:r>
            <w:r w:rsidRPr="008A2B95">
              <w:rPr>
                <w:rFonts w:ascii="Arial" w:eastAsia="Swiss721BT-Roman" w:hAnsi="Arial" w:cs="Arial"/>
                <w:sz w:val="22"/>
                <w:szCs w:val="22"/>
              </w:rPr>
              <w:t>, Taylan Özkan A, Enfeksiyon Patogenezi ve Bağışıklık, Parazit Enfeksiyonlarında Patogenez, 2015</w:t>
            </w:r>
            <w:r w:rsidR="00F456B3" w:rsidRPr="008A2B95">
              <w:rPr>
                <w:rFonts w:ascii="Arial" w:eastAsia="Swiss721BT-Roman" w:hAnsi="Arial" w:cs="Arial"/>
                <w:sz w:val="22"/>
                <w:szCs w:val="22"/>
              </w:rPr>
              <w:t xml:space="preserve"> (Book Chapter)</w:t>
            </w:r>
            <w:r w:rsidRPr="008A2B95">
              <w:rPr>
                <w:rFonts w:ascii="Arial" w:eastAsia="Swiss721BT-Roman" w:hAnsi="Arial" w:cs="Arial"/>
                <w:sz w:val="22"/>
                <w:szCs w:val="22"/>
              </w:rPr>
              <w:t>.</w:t>
            </w:r>
          </w:p>
        </w:tc>
      </w:tr>
      <w:tr w:rsidR="00913694" w:rsidRPr="002F3732" w:rsidTr="00AD00B3">
        <w:trPr>
          <w:trHeight w:val="454"/>
        </w:trPr>
        <w:tc>
          <w:tcPr>
            <w:tcW w:w="2127" w:type="dxa"/>
            <w:shd w:val="clear" w:color="auto" w:fill="auto"/>
            <w:vAlign w:val="center"/>
          </w:tcPr>
          <w:p w:rsidR="00913694" w:rsidRPr="002F3732" w:rsidRDefault="00051DE6" w:rsidP="00AD00B3">
            <w:pPr>
              <w:rPr>
                <w:rFonts w:ascii="Arial" w:hAnsi="Arial" w:cs="Arial"/>
                <w:b/>
                <w:sz w:val="22"/>
                <w:szCs w:val="22"/>
                <w:lang w:val="tr-TR" w:eastAsia="tr-TR"/>
              </w:rPr>
            </w:pPr>
            <w:r w:rsidRPr="002F3732">
              <w:rPr>
                <w:rFonts w:ascii="Arial" w:hAnsi="Arial" w:cs="Arial"/>
                <w:b/>
                <w:sz w:val="22"/>
                <w:szCs w:val="22"/>
                <w:lang w:val="tr-TR" w:eastAsia="tr-TR"/>
              </w:rPr>
              <w:t>22</w:t>
            </w:r>
          </w:p>
        </w:tc>
        <w:tc>
          <w:tcPr>
            <w:tcW w:w="7826" w:type="dxa"/>
            <w:shd w:val="clear" w:color="auto" w:fill="auto"/>
            <w:vAlign w:val="center"/>
          </w:tcPr>
          <w:p w:rsidR="00913694" w:rsidRPr="008A2B95" w:rsidRDefault="008915AE" w:rsidP="00C30B04">
            <w:pPr>
              <w:autoSpaceDE w:val="0"/>
              <w:autoSpaceDN w:val="0"/>
              <w:adjustRightInd w:val="0"/>
              <w:spacing w:line="360" w:lineRule="auto"/>
              <w:jc w:val="both"/>
              <w:rPr>
                <w:rFonts w:ascii="Arial" w:hAnsi="Arial" w:cs="Arial"/>
                <w:sz w:val="22"/>
                <w:szCs w:val="22"/>
              </w:rPr>
            </w:pPr>
            <w:r w:rsidRPr="008A2B95">
              <w:rPr>
                <w:rFonts w:ascii="Arial" w:hAnsi="Arial" w:cs="Arial"/>
                <w:bCs/>
                <w:sz w:val="22"/>
                <w:szCs w:val="22"/>
              </w:rPr>
              <w:t xml:space="preserve">Taylan-Ozkan A, Yasa-Duru S, </w:t>
            </w:r>
            <w:r w:rsidRPr="008A2B95">
              <w:rPr>
                <w:rFonts w:ascii="Arial" w:hAnsi="Arial" w:cs="Arial"/>
                <w:b/>
                <w:bCs/>
                <w:sz w:val="22"/>
                <w:szCs w:val="22"/>
              </w:rPr>
              <w:t>Usluca S</w:t>
            </w:r>
            <w:r w:rsidRPr="008A2B95">
              <w:rPr>
                <w:rFonts w:ascii="Arial" w:hAnsi="Arial" w:cs="Arial"/>
                <w:bCs/>
                <w:sz w:val="22"/>
                <w:szCs w:val="22"/>
              </w:rPr>
              <w:t xml:space="preserve">, Lysen C, Ye J, Roellig DM, Feng Y, Xiao L, Cryptosporidium species and Cryptosporidium parvum subtypes in dairy calves and goat kids reared under traditional farming systems in Turkey, Experimental Parasitology, 2016; 170:16-20. </w:t>
            </w:r>
          </w:p>
        </w:tc>
      </w:tr>
      <w:tr w:rsidR="00B14099" w:rsidRPr="002F3732" w:rsidTr="00AD00B3">
        <w:trPr>
          <w:trHeight w:val="454"/>
        </w:trPr>
        <w:tc>
          <w:tcPr>
            <w:tcW w:w="2127" w:type="dxa"/>
            <w:shd w:val="clear" w:color="auto" w:fill="auto"/>
            <w:vAlign w:val="center"/>
          </w:tcPr>
          <w:p w:rsidR="00B14099" w:rsidRPr="002F3732" w:rsidRDefault="00051DE6" w:rsidP="00AD00B3">
            <w:pPr>
              <w:rPr>
                <w:rFonts w:ascii="Arial" w:hAnsi="Arial" w:cs="Arial"/>
                <w:b/>
                <w:sz w:val="22"/>
                <w:szCs w:val="22"/>
                <w:lang w:val="tr-TR" w:eastAsia="tr-TR"/>
              </w:rPr>
            </w:pPr>
            <w:r w:rsidRPr="002F3732">
              <w:rPr>
                <w:rFonts w:ascii="Arial" w:hAnsi="Arial" w:cs="Arial"/>
                <w:b/>
                <w:sz w:val="22"/>
                <w:szCs w:val="22"/>
                <w:lang w:val="tr-TR" w:eastAsia="tr-TR"/>
              </w:rPr>
              <w:t>23</w:t>
            </w:r>
          </w:p>
        </w:tc>
        <w:tc>
          <w:tcPr>
            <w:tcW w:w="7826" w:type="dxa"/>
            <w:shd w:val="clear" w:color="auto" w:fill="auto"/>
            <w:vAlign w:val="center"/>
          </w:tcPr>
          <w:p w:rsidR="00B14099" w:rsidRPr="008A2B95" w:rsidRDefault="00B14099" w:rsidP="00C30B04">
            <w:pPr>
              <w:autoSpaceDE w:val="0"/>
              <w:autoSpaceDN w:val="0"/>
              <w:adjustRightInd w:val="0"/>
              <w:spacing w:line="360" w:lineRule="auto"/>
              <w:jc w:val="both"/>
              <w:rPr>
                <w:rFonts w:ascii="Arial" w:hAnsi="Arial" w:cs="Arial"/>
                <w:bCs/>
                <w:sz w:val="22"/>
                <w:szCs w:val="22"/>
              </w:rPr>
            </w:pPr>
            <w:r w:rsidRPr="008A2B95">
              <w:rPr>
                <w:rFonts w:ascii="Arial" w:eastAsia="Swiss721BT-Roman" w:hAnsi="Arial" w:cs="Arial"/>
                <w:b/>
                <w:sz w:val="22"/>
                <w:szCs w:val="22"/>
              </w:rPr>
              <w:t>Usluca S</w:t>
            </w:r>
            <w:r w:rsidRPr="008A2B95">
              <w:rPr>
                <w:rFonts w:ascii="Arial" w:eastAsia="Swiss721BT-Roman" w:hAnsi="Arial" w:cs="Arial"/>
                <w:sz w:val="22"/>
                <w:szCs w:val="22"/>
              </w:rPr>
              <w:t>, multi-authored, Koneman Renkli Atlas ve Tanısal Mikrobiyoloji Kitabı, 2017 (Chapter Translation).</w:t>
            </w:r>
          </w:p>
        </w:tc>
      </w:tr>
      <w:tr w:rsidR="00913694" w:rsidRPr="002F3732" w:rsidTr="00AD00B3">
        <w:trPr>
          <w:trHeight w:val="454"/>
        </w:trPr>
        <w:tc>
          <w:tcPr>
            <w:tcW w:w="2127" w:type="dxa"/>
            <w:shd w:val="clear" w:color="auto" w:fill="auto"/>
            <w:vAlign w:val="center"/>
          </w:tcPr>
          <w:p w:rsidR="00913694" w:rsidRPr="002F3732" w:rsidRDefault="00051DE6" w:rsidP="00AD00B3">
            <w:pPr>
              <w:rPr>
                <w:rFonts w:ascii="Arial" w:hAnsi="Arial" w:cs="Arial"/>
                <w:b/>
                <w:sz w:val="22"/>
                <w:szCs w:val="22"/>
                <w:lang w:val="tr-TR" w:eastAsia="tr-TR"/>
              </w:rPr>
            </w:pPr>
            <w:r w:rsidRPr="002F3732">
              <w:rPr>
                <w:rFonts w:ascii="Arial" w:hAnsi="Arial" w:cs="Arial"/>
                <w:b/>
                <w:sz w:val="22"/>
                <w:szCs w:val="22"/>
                <w:lang w:val="tr-TR" w:eastAsia="tr-TR"/>
              </w:rPr>
              <w:t>24</w:t>
            </w:r>
          </w:p>
        </w:tc>
        <w:tc>
          <w:tcPr>
            <w:tcW w:w="7826" w:type="dxa"/>
            <w:shd w:val="clear" w:color="auto" w:fill="auto"/>
            <w:vAlign w:val="center"/>
          </w:tcPr>
          <w:p w:rsidR="00913694" w:rsidRPr="008A2B95" w:rsidRDefault="008915AE" w:rsidP="00C30B04">
            <w:pPr>
              <w:tabs>
                <w:tab w:val="left" w:pos="10348"/>
              </w:tabs>
              <w:autoSpaceDE w:val="0"/>
              <w:autoSpaceDN w:val="0"/>
              <w:adjustRightInd w:val="0"/>
              <w:spacing w:line="360" w:lineRule="auto"/>
              <w:jc w:val="both"/>
              <w:rPr>
                <w:rFonts w:ascii="Arial" w:hAnsi="Arial" w:cs="Arial"/>
                <w:sz w:val="22"/>
                <w:szCs w:val="22"/>
              </w:rPr>
            </w:pPr>
            <w:r w:rsidRPr="008A2B95">
              <w:rPr>
                <w:rFonts w:ascii="Arial" w:hAnsi="Arial" w:cs="Arial"/>
                <w:bCs/>
                <w:sz w:val="22"/>
                <w:szCs w:val="22"/>
              </w:rPr>
              <w:t xml:space="preserve">Karasartova D, Gureser AS, Gokce T, Celebi B, Yapar D, Keskin A, Celik S, Ece Y, Erenler AK, </w:t>
            </w:r>
            <w:r w:rsidRPr="008A2B95">
              <w:rPr>
                <w:rFonts w:ascii="Arial" w:hAnsi="Arial" w:cs="Arial"/>
                <w:b/>
                <w:bCs/>
                <w:sz w:val="22"/>
                <w:szCs w:val="22"/>
              </w:rPr>
              <w:t>Usluca S</w:t>
            </w:r>
            <w:r w:rsidRPr="008A2B95">
              <w:rPr>
                <w:rFonts w:ascii="Arial" w:hAnsi="Arial" w:cs="Arial"/>
                <w:bCs/>
                <w:sz w:val="22"/>
                <w:szCs w:val="22"/>
              </w:rPr>
              <w:t>, Mumcuoglu KY, Taylan-Ozkan A, Bacterial and protozoal pathogens found in ticks collected from humans in Corum province of Turkey, PLoS Negl Trop Dis 2018</w:t>
            </w:r>
            <w:r w:rsidR="00B14099" w:rsidRPr="008A2B95">
              <w:rPr>
                <w:rFonts w:ascii="Arial" w:hAnsi="Arial" w:cs="Arial"/>
                <w:bCs/>
                <w:sz w:val="22"/>
                <w:szCs w:val="22"/>
              </w:rPr>
              <w:t>;</w:t>
            </w:r>
            <w:r w:rsidRPr="008A2B95">
              <w:rPr>
                <w:rFonts w:ascii="Arial" w:hAnsi="Arial" w:cs="Arial"/>
                <w:bCs/>
                <w:sz w:val="22"/>
                <w:szCs w:val="22"/>
              </w:rPr>
              <w:t xml:space="preserve"> 12(4): e0006395.</w:t>
            </w:r>
          </w:p>
        </w:tc>
      </w:tr>
      <w:tr w:rsidR="00913694" w:rsidRPr="002F3732" w:rsidTr="00AD00B3">
        <w:trPr>
          <w:trHeight w:val="454"/>
        </w:trPr>
        <w:tc>
          <w:tcPr>
            <w:tcW w:w="2127" w:type="dxa"/>
            <w:shd w:val="clear" w:color="auto" w:fill="auto"/>
            <w:vAlign w:val="center"/>
          </w:tcPr>
          <w:p w:rsidR="00913694" w:rsidRPr="002F3732" w:rsidRDefault="00051DE6" w:rsidP="00AD00B3">
            <w:pPr>
              <w:rPr>
                <w:rFonts w:ascii="Arial" w:hAnsi="Arial" w:cs="Arial"/>
                <w:b/>
                <w:sz w:val="22"/>
                <w:szCs w:val="22"/>
                <w:lang w:val="tr-TR" w:eastAsia="tr-TR"/>
              </w:rPr>
            </w:pPr>
            <w:r w:rsidRPr="002F3732">
              <w:rPr>
                <w:rFonts w:ascii="Arial" w:hAnsi="Arial" w:cs="Arial"/>
                <w:b/>
                <w:sz w:val="22"/>
                <w:szCs w:val="22"/>
                <w:lang w:val="tr-TR" w:eastAsia="tr-TR"/>
              </w:rPr>
              <w:t>25</w:t>
            </w:r>
          </w:p>
        </w:tc>
        <w:tc>
          <w:tcPr>
            <w:tcW w:w="7826" w:type="dxa"/>
            <w:shd w:val="clear" w:color="auto" w:fill="auto"/>
            <w:vAlign w:val="center"/>
          </w:tcPr>
          <w:p w:rsidR="00913694" w:rsidRPr="008A2B95" w:rsidRDefault="00D14963" w:rsidP="00D72142">
            <w:pPr>
              <w:spacing w:line="360" w:lineRule="auto"/>
              <w:jc w:val="both"/>
              <w:rPr>
                <w:rFonts w:ascii="Arial" w:hAnsi="Arial" w:cs="Arial"/>
                <w:sz w:val="22"/>
                <w:szCs w:val="22"/>
              </w:rPr>
            </w:pPr>
            <w:r w:rsidRPr="008A2B95">
              <w:rPr>
                <w:rFonts w:ascii="Arial" w:hAnsi="Arial" w:cs="Arial"/>
                <w:bCs/>
                <w:sz w:val="22"/>
                <w:szCs w:val="22"/>
              </w:rPr>
              <w:t>Sonmez C,</w:t>
            </w:r>
            <w:r w:rsidRPr="008A2B95">
              <w:rPr>
                <w:rFonts w:ascii="Arial" w:hAnsi="Arial" w:cs="Arial"/>
                <w:color w:val="222222"/>
                <w:sz w:val="22"/>
                <w:szCs w:val="22"/>
                <w:shd w:val="clear" w:color="auto" w:fill="FFFFFF"/>
              </w:rPr>
              <w:t xml:space="preserve"> </w:t>
            </w:r>
            <w:r w:rsidRPr="008A2B95">
              <w:rPr>
                <w:rFonts w:ascii="Arial" w:hAnsi="Arial" w:cs="Arial"/>
                <w:b/>
                <w:bCs/>
                <w:sz w:val="22"/>
                <w:szCs w:val="22"/>
              </w:rPr>
              <w:t>Usluca S</w:t>
            </w:r>
            <w:r w:rsidRPr="008A2B95">
              <w:rPr>
                <w:rFonts w:ascii="Arial" w:hAnsi="Arial" w:cs="Arial"/>
                <w:color w:val="222222"/>
                <w:sz w:val="22"/>
                <w:szCs w:val="22"/>
                <w:shd w:val="clear" w:color="auto" w:fill="FFFFFF"/>
              </w:rPr>
              <w:t xml:space="preserve">, </w:t>
            </w:r>
            <w:r w:rsidRPr="008A2B95">
              <w:rPr>
                <w:rFonts w:ascii="Arial" w:hAnsi="Arial" w:cs="Arial"/>
                <w:bCs/>
                <w:sz w:val="22"/>
                <w:szCs w:val="22"/>
              </w:rPr>
              <w:t>Usluca IH, Kalıpcı I, Sezen F, Atalay CR, Kilic S, Sexually Transmitted Infections: Evaluation of symptomatic patients with resistant discharge. Acta Dermatovenerol Croat 2018</w:t>
            </w:r>
            <w:proofErr w:type="gramStart"/>
            <w:r w:rsidRPr="008A2B95">
              <w:rPr>
                <w:rFonts w:ascii="Arial" w:hAnsi="Arial" w:cs="Arial"/>
                <w:bCs/>
                <w:sz w:val="22"/>
                <w:szCs w:val="22"/>
              </w:rPr>
              <w:t>;26</w:t>
            </w:r>
            <w:proofErr w:type="gramEnd"/>
            <w:r w:rsidRPr="008A2B95">
              <w:rPr>
                <w:rFonts w:ascii="Arial" w:hAnsi="Arial" w:cs="Arial"/>
                <w:bCs/>
                <w:sz w:val="22"/>
                <w:szCs w:val="22"/>
              </w:rPr>
              <w:t>(1):1-7.</w:t>
            </w:r>
          </w:p>
        </w:tc>
      </w:tr>
      <w:tr w:rsidR="00913694" w:rsidRPr="002F3732" w:rsidTr="00AD00B3">
        <w:trPr>
          <w:trHeight w:val="454"/>
        </w:trPr>
        <w:tc>
          <w:tcPr>
            <w:tcW w:w="2127" w:type="dxa"/>
            <w:shd w:val="clear" w:color="auto" w:fill="auto"/>
            <w:vAlign w:val="center"/>
          </w:tcPr>
          <w:p w:rsidR="00913694" w:rsidRPr="002F3732" w:rsidRDefault="00051DE6" w:rsidP="00AD00B3">
            <w:pPr>
              <w:rPr>
                <w:rFonts w:ascii="Arial" w:hAnsi="Arial" w:cs="Arial"/>
                <w:b/>
                <w:sz w:val="22"/>
                <w:szCs w:val="22"/>
                <w:lang w:val="tr-TR" w:eastAsia="tr-TR"/>
              </w:rPr>
            </w:pPr>
            <w:r w:rsidRPr="002F3732">
              <w:rPr>
                <w:rFonts w:ascii="Arial" w:hAnsi="Arial" w:cs="Arial"/>
                <w:b/>
                <w:sz w:val="22"/>
                <w:szCs w:val="22"/>
                <w:lang w:val="tr-TR" w:eastAsia="tr-TR"/>
              </w:rPr>
              <w:t>26</w:t>
            </w:r>
          </w:p>
        </w:tc>
        <w:tc>
          <w:tcPr>
            <w:tcW w:w="7826" w:type="dxa"/>
            <w:shd w:val="clear" w:color="auto" w:fill="auto"/>
            <w:vAlign w:val="center"/>
          </w:tcPr>
          <w:p w:rsidR="00913694" w:rsidRPr="008A2B95" w:rsidRDefault="00D14963" w:rsidP="007D6EBF">
            <w:pPr>
              <w:tabs>
                <w:tab w:val="left" w:pos="10348"/>
              </w:tabs>
              <w:autoSpaceDE w:val="0"/>
              <w:autoSpaceDN w:val="0"/>
              <w:adjustRightInd w:val="0"/>
              <w:spacing w:line="360" w:lineRule="auto"/>
              <w:jc w:val="both"/>
              <w:rPr>
                <w:rFonts w:ascii="Arial" w:hAnsi="Arial" w:cs="Arial"/>
                <w:sz w:val="22"/>
                <w:szCs w:val="22"/>
              </w:rPr>
            </w:pPr>
            <w:r w:rsidRPr="008A2B95">
              <w:rPr>
                <w:rFonts w:ascii="Arial" w:hAnsi="Arial" w:cs="Arial"/>
                <w:sz w:val="22"/>
                <w:szCs w:val="22"/>
              </w:rPr>
              <w:t>Sönmez C,</w:t>
            </w:r>
            <w:r w:rsidRPr="008A2B95">
              <w:rPr>
                <w:rFonts w:ascii="Arial" w:hAnsi="Arial" w:cs="Arial"/>
                <w:b/>
                <w:sz w:val="22"/>
                <w:szCs w:val="22"/>
              </w:rPr>
              <w:t xml:space="preserve"> Usluca S, </w:t>
            </w:r>
            <w:r w:rsidRPr="008A2B95">
              <w:rPr>
                <w:rFonts w:ascii="Arial" w:hAnsi="Arial" w:cs="Arial"/>
                <w:sz w:val="22"/>
                <w:szCs w:val="22"/>
              </w:rPr>
              <w:t>Nonspesifik Akıntısı Olan Olgularda: Trichomonas Vaginalis Sıklığı? Flora İnfeksiyon Hastalıkları ve Klinik Mikrobiyoloji Dergisi, 2018; 23(2):79-83.</w:t>
            </w:r>
          </w:p>
        </w:tc>
      </w:tr>
      <w:tr w:rsidR="00913694" w:rsidRPr="002F3732" w:rsidTr="00AD00B3">
        <w:trPr>
          <w:trHeight w:val="454"/>
        </w:trPr>
        <w:tc>
          <w:tcPr>
            <w:tcW w:w="2127" w:type="dxa"/>
            <w:shd w:val="clear" w:color="auto" w:fill="auto"/>
            <w:vAlign w:val="center"/>
          </w:tcPr>
          <w:p w:rsidR="00913694" w:rsidRPr="002F3732" w:rsidRDefault="00051DE6" w:rsidP="00AD00B3">
            <w:pPr>
              <w:rPr>
                <w:rFonts w:ascii="Arial" w:hAnsi="Arial" w:cs="Arial"/>
                <w:b/>
                <w:sz w:val="22"/>
                <w:szCs w:val="22"/>
                <w:lang w:val="tr-TR" w:eastAsia="tr-TR"/>
              </w:rPr>
            </w:pPr>
            <w:r w:rsidRPr="002F3732">
              <w:rPr>
                <w:rFonts w:ascii="Arial" w:hAnsi="Arial" w:cs="Arial"/>
                <w:b/>
                <w:sz w:val="22"/>
                <w:szCs w:val="22"/>
                <w:lang w:val="tr-TR" w:eastAsia="tr-TR"/>
              </w:rPr>
              <w:t>27</w:t>
            </w:r>
          </w:p>
        </w:tc>
        <w:tc>
          <w:tcPr>
            <w:tcW w:w="7826" w:type="dxa"/>
            <w:shd w:val="clear" w:color="auto" w:fill="auto"/>
            <w:vAlign w:val="center"/>
          </w:tcPr>
          <w:p w:rsidR="00913694" w:rsidRPr="008A2B95" w:rsidRDefault="00D14963" w:rsidP="00C30B04">
            <w:pPr>
              <w:spacing w:after="160" w:line="360" w:lineRule="auto"/>
              <w:jc w:val="both"/>
              <w:rPr>
                <w:rFonts w:ascii="Arial" w:hAnsi="Arial" w:cs="Arial"/>
                <w:sz w:val="22"/>
                <w:szCs w:val="22"/>
              </w:rPr>
            </w:pPr>
            <w:r w:rsidRPr="008A2B95">
              <w:rPr>
                <w:rFonts w:ascii="Arial" w:hAnsi="Arial" w:cs="Arial"/>
                <w:b/>
                <w:sz w:val="22"/>
                <w:szCs w:val="22"/>
              </w:rPr>
              <w:t>Usluca S</w:t>
            </w:r>
            <w:r w:rsidRPr="008A2B95">
              <w:rPr>
                <w:rFonts w:ascii="Arial" w:hAnsi="Arial" w:cs="Arial"/>
                <w:sz w:val="22"/>
                <w:szCs w:val="22"/>
              </w:rPr>
              <w:t xml:space="preserve">, </w:t>
            </w:r>
            <w:r w:rsidRPr="008A2B95">
              <w:rPr>
                <w:rFonts w:ascii="Arial" w:hAnsi="Arial" w:cs="Arial"/>
                <w:bCs/>
                <w:sz w:val="22"/>
                <w:szCs w:val="22"/>
              </w:rPr>
              <w:t>Celebi B</w:t>
            </w:r>
            <w:r w:rsidRPr="008A2B95">
              <w:rPr>
                <w:rFonts w:ascii="Arial" w:hAnsi="Arial" w:cs="Arial"/>
                <w:sz w:val="22"/>
                <w:szCs w:val="22"/>
              </w:rPr>
              <w:t xml:space="preserve">, Comparison of Identification of </w:t>
            </w:r>
            <w:r w:rsidRPr="008A2B95">
              <w:rPr>
                <w:rFonts w:ascii="Arial" w:hAnsi="Arial" w:cs="Arial"/>
                <w:i/>
                <w:sz w:val="22"/>
                <w:szCs w:val="22"/>
              </w:rPr>
              <w:t>Toxoplasma gondii</w:t>
            </w:r>
            <w:r w:rsidRPr="008A2B95">
              <w:rPr>
                <w:rFonts w:ascii="Arial" w:hAnsi="Arial" w:cs="Arial"/>
                <w:sz w:val="22"/>
                <w:szCs w:val="22"/>
              </w:rPr>
              <w:t xml:space="preserve"> by Commercial Realtime PCR and Inhouse Realtime PCR Methods, Middle Black Sea Journal of Health Science, 2019; 5(2):79-84.</w:t>
            </w:r>
          </w:p>
        </w:tc>
      </w:tr>
      <w:tr w:rsidR="008915AE" w:rsidRPr="002F3732" w:rsidTr="00AD00B3">
        <w:trPr>
          <w:trHeight w:val="454"/>
        </w:trPr>
        <w:tc>
          <w:tcPr>
            <w:tcW w:w="2127" w:type="dxa"/>
            <w:shd w:val="clear" w:color="auto" w:fill="auto"/>
            <w:vAlign w:val="center"/>
          </w:tcPr>
          <w:p w:rsidR="008915AE" w:rsidRPr="002F3732" w:rsidRDefault="00051DE6" w:rsidP="00AD00B3">
            <w:pPr>
              <w:rPr>
                <w:rFonts w:ascii="Arial" w:hAnsi="Arial" w:cs="Arial"/>
                <w:b/>
                <w:sz w:val="22"/>
                <w:szCs w:val="22"/>
                <w:lang w:val="tr-TR" w:eastAsia="tr-TR"/>
              </w:rPr>
            </w:pPr>
            <w:r w:rsidRPr="002F3732">
              <w:rPr>
                <w:rFonts w:ascii="Arial" w:hAnsi="Arial" w:cs="Arial"/>
                <w:b/>
                <w:sz w:val="22"/>
                <w:szCs w:val="22"/>
                <w:lang w:val="tr-TR" w:eastAsia="tr-TR"/>
              </w:rPr>
              <w:t>28</w:t>
            </w:r>
          </w:p>
        </w:tc>
        <w:tc>
          <w:tcPr>
            <w:tcW w:w="7826" w:type="dxa"/>
            <w:shd w:val="clear" w:color="auto" w:fill="auto"/>
            <w:vAlign w:val="center"/>
          </w:tcPr>
          <w:p w:rsidR="008915AE" w:rsidRPr="008A2B95" w:rsidRDefault="00D14963" w:rsidP="00C30B04">
            <w:pPr>
              <w:spacing w:after="160" w:line="360" w:lineRule="auto"/>
              <w:jc w:val="both"/>
              <w:rPr>
                <w:rFonts w:ascii="Arial" w:hAnsi="Arial" w:cs="Arial"/>
                <w:sz w:val="22"/>
                <w:szCs w:val="22"/>
              </w:rPr>
            </w:pPr>
            <w:r w:rsidRPr="008A2B95">
              <w:rPr>
                <w:rFonts w:ascii="Arial" w:hAnsi="Arial" w:cs="Arial"/>
                <w:b/>
                <w:sz w:val="22"/>
                <w:szCs w:val="22"/>
              </w:rPr>
              <w:t>Usluca S</w:t>
            </w:r>
            <w:r w:rsidRPr="008A2B95">
              <w:rPr>
                <w:rFonts w:ascii="Arial" w:hAnsi="Arial" w:cs="Arial"/>
                <w:sz w:val="22"/>
                <w:szCs w:val="22"/>
              </w:rPr>
              <w:t>, Leishmaniasis şüpheli örneklerin kültür ve PCR sonuçlarının değerlendirilmesi, Turk Hij Den Biyol Derg, 2019; 76(3): 313-320.</w:t>
            </w:r>
          </w:p>
        </w:tc>
      </w:tr>
      <w:tr w:rsidR="008915AE" w:rsidRPr="002F3732" w:rsidTr="00AD00B3">
        <w:trPr>
          <w:trHeight w:val="454"/>
        </w:trPr>
        <w:tc>
          <w:tcPr>
            <w:tcW w:w="2127" w:type="dxa"/>
            <w:shd w:val="clear" w:color="auto" w:fill="auto"/>
            <w:vAlign w:val="center"/>
          </w:tcPr>
          <w:p w:rsidR="008915AE" w:rsidRPr="002F3732" w:rsidRDefault="00051DE6" w:rsidP="00AD00B3">
            <w:pPr>
              <w:rPr>
                <w:rFonts w:ascii="Arial" w:hAnsi="Arial" w:cs="Arial"/>
                <w:b/>
                <w:sz w:val="22"/>
                <w:szCs w:val="22"/>
                <w:lang w:val="tr-TR" w:eastAsia="tr-TR"/>
              </w:rPr>
            </w:pPr>
            <w:r w:rsidRPr="002F3732">
              <w:rPr>
                <w:rFonts w:ascii="Arial" w:hAnsi="Arial" w:cs="Arial"/>
                <w:b/>
                <w:sz w:val="22"/>
                <w:szCs w:val="22"/>
                <w:lang w:val="tr-TR" w:eastAsia="tr-TR"/>
              </w:rPr>
              <w:t>29</w:t>
            </w:r>
          </w:p>
        </w:tc>
        <w:tc>
          <w:tcPr>
            <w:tcW w:w="7826" w:type="dxa"/>
            <w:shd w:val="clear" w:color="auto" w:fill="auto"/>
            <w:vAlign w:val="center"/>
          </w:tcPr>
          <w:p w:rsidR="008915AE" w:rsidRPr="008A2B95" w:rsidRDefault="00D14963" w:rsidP="00C30B04">
            <w:pPr>
              <w:spacing w:after="160" w:line="360" w:lineRule="auto"/>
              <w:jc w:val="both"/>
              <w:rPr>
                <w:rFonts w:ascii="Arial" w:hAnsi="Arial" w:cs="Arial"/>
                <w:sz w:val="22"/>
                <w:szCs w:val="22"/>
              </w:rPr>
            </w:pPr>
            <w:r w:rsidRPr="008A2B95">
              <w:rPr>
                <w:rFonts w:ascii="Arial" w:hAnsi="Arial" w:cs="Arial"/>
                <w:b/>
                <w:sz w:val="22"/>
                <w:szCs w:val="22"/>
              </w:rPr>
              <w:t>Usluca S</w:t>
            </w:r>
            <w:r w:rsidRPr="008A2B95">
              <w:rPr>
                <w:rFonts w:ascii="Arial" w:hAnsi="Arial" w:cs="Arial"/>
                <w:sz w:val="22"/>
                <w:szCs w:val="22"/>
              </w:rPr>
              <w:t xml:space="preserve">, </w:t>
            </w:r>
            <w:r w:rsidRPr="008A2B95">
              <w:rPr>
                <w:rFonts w:ascii="Arial" w:hAnsi="Arial" w:cs="Arial"/>
                <w:bCs/>
                <w:sz w:val="22"/>
                <w:szCs w:val="22"/>
              </w:rPr>
              <w:t>Celebi B</w:t>
            </w:r>
            <w:r w:rsidRPr="008A2B95">
              <w:rPr>
                <w:rFonts w:ascii="Arial" w:hAnsi="Arial" w:cs="Arial"/>
                <w:sz w:val="22"/>
                <w:szCs w:val="22"/>
              </w:rPr>
              <w:t xml:space="preserve">, </w:t>
            </w:r>
            <w:r w:rsidRPr="008A2B95">
              <w:rPr>
                <w:rFonts w:ascii="Arial" w:hAnsi="Arial" w:cs="Arial"/>
                <w:bCs/>
                <w:sz w:val="22"/>
                <w:szCs w:val="22"/>
              </w:rPr>
              <w:t>Karasartova D, Gureser AS</w:t>
            </w:r>
            <w:r w:rsidR="00151029" w:rsidRPr="008A2B95">
              <w:rPr>
                <w:rFonts w:ascii="Arial" w:hAnsi="Arial" w:cs="Arial"/>
                <w:sz w:val="22"/>
                <w:szCs w:val="22"/>
              </w:rPr>
              <w:t xml:space="preserve">, </w:t>
            </w:r>
            <w:r w:rsidR="007D6EBF" w:rsidRPr="008A2B95">
              <w:rPr>
                <w:rFonts w:ascii="Arial" w:hAnsi="Arial" w:cs="Arial"/>
                <w:sz w:val="22"/>
                <w:szCs w:val="22"/>
              </w:rPr>
              <w:t>Matur F, Oktem MA, Sozen M, Karatas A, Babur C,</w:t>
            </w:r>
            <w:r w:rsidRPr="008A2B95">
              <w:rPr>
                <w:rFonts w:ascii="Arial" w:hAnsi="Arial" w:cs="Arial"/>
                <w:sz w:val="22"/>
                <w:szCs w:val="22"/>
              </w:rPr>
              <w:t xml:space="preserve"> Mumcuoglu KY, Taylan Ozkan A, Molecular Survey of </w:t>
            </w:r>
            <w:r w:rsidRPr="008A2B95">
              <w:rPr>
                <w:rFonts w:ascii="Arial" w:hAnsi="Arial" w:cs="Arial"/>
                <w:i/>
                <w:sz w:val="22"/>
                <w:szCs w:val="22"/>
              </w:rPr>
              <w:t>Babesia microti</w:t>
            </w:r>
            <w:r w:rsidRPr="008A2B95">
              <w:rPr>
                <w:rFonts w:ascii="Arial" w:hAnsi="Arial" w:cs="Arial"/>
                <w:sz w:val="22"/>
                <w:szCs w:val="22"/>
              </w:rPr>
              <w:t xml:space="preserve"> (Aconoidasida: Piroplasmida) in Wild Rodents in Turkey, Journal of Medical Entomology, 2019; 56(6):1605–1609. </w:t>
            </w:r>
          </w:p>
        </w:tc>
      </w:tr>
      <w:tr w:rsidR="008915AE" w:rsidRPr="002F3732" w:rsidTr="00AD00B3">
        <w:trPr>
          <w:trHeight w:val="454"/>
        </w:trPr>
        <w:tc>
          <w:tcPr>
            <w:tcW w:w="2127" w:type="dxa"/>
            <w:shd w:val="clear" w:color="auto" w:fill="auto"/>
            <w:vAlign w:val="center"/>
          </w:tcPr>
          <w:p w:rsidR="008915AE" w:rsidRPr="002F3732" w:rsidRDefault="00051DE6" w:rsidP="00AD00B3">
            <w:pPr>
              <w:rPr>
                <w:rFonts w:ascii="Arial" w:hAnsi="Arial" w:cs="Arial"/>
                <w:b/>
                <w:sz w:val="22"/>
                <w:szCs w:val="22"/>
                <w:lang w:val="tr-TR" w:eastAsia="tr-TR"/>
              </w:rPr>
            </w:pPr>
            <w:r w:rsidRPr="002F3732">
              <w:rPr>
                <w:rFonts w:ascii="Arial" w:hAnsi="Arial" w:cs="Arial"/>
                <w:b/>
                <w:sz w:val="22"/>
                <w:szCs w:val="22"/>
                <w:lang w:val="tr-TR" w:eastAsia="tr-TR"/>
              </w:rPr>
              <w:t>30</w:t>
            </w:r>
          </w:p>
        </w:tc>
        <w:tc>
          <w:tcPr>
            <w:tcW w:w="7826" w:type="dxa"/>
            <w:shd w:val="clear" w:color="auto" w:fill="auto"/>
            <w:vAlign w:val="center"/>
          </w:tcPr>
          <w:p w:rsidR="008915AE" w:rsidRPr="008A2B95" w:rsidRDefault="00D14963" w:rsidP="00151029">
            <w:pPr>
              <w:spacing w:after="160" w:line="360" w:lineRule="auto"/>
              <w:jc w:val="both"/>
              <w:rPr>
                <w:rFonts w:ascii="Arial" w:hAnsi="Arial" w:cs="Arial"/>
                <w:sz w:val="22"/>
                <w:szCs w:val="22"/>
              </w:rPr>
            </w:pPr>
            <w:r w:rsidRPr="008A2B95">
              <w:rPr>
                <w:rFonts w:ascii="Arial" w:hAnsi="Arial" w:cs="Arial"/>
                <w:b/>
                <w:sz w:val="22"/>
                <w:szCs w:val="22"/>
              </w:rPr>
              <w:t>Usluca S</w:t>
            </w:r>
            <w:r w:rsidRPr="008A2B95">
              <w:rPr>
                <w:rFonts w:ascii="Arial" w:hAnsi="Arial" w:cs="Arial"/>
                <w:sz w:val="22"/>
                <w:szCs w:val="22"/>
              </w:rPr>
              <w:t xml:space="preserve">, </w:t>
            </w:r>
            <w:r w:rsidRPr="008A2B95">
              <w:rPr>
                <w:rFonts w:ascii="Arial" w:hAnsi="Arial" w:cs="Arial"/>
                <w:bCs/>
                <w:sz w:val="22"/>
                <w:szCs w:val="22"/>
              </w:rPr>
              <w:t>Celebi B</w:t>
            </w:r>
            <w:r w:rsidRPr="008A2B95">
              <w:rPr>
                <w:rFonts w:ascii="Arial" w:hAnsi="Arial" w:cs="Arial"/>
                <w:sz w:val="22"/>
                <w:szCs w:val="22"/>
              </w:rPr>
              <w:t xml:space="preserve">, Babur C, </w:t>
            </w:r>
            <w:r w:rsidRPr="008A2B95">
              <w:rPr>
                <w:rFonts w:ascii="Arial" w:hAnsi="Arial" w:cs="Arial"/>
                <w:i/>
                <w:sz w:val="22"/>
                <w:szCs w:val="22"/>
              </w:rPr>
              <w:t>Toxoplasma gondii</w:t>
            </w:r>
            <w:r w:rsidRPr="008A2B95">
              <w:rPr>
                <w:rFonts w:ascii="Arial" w:hAnsi="Arial" w:cs="Arial"/>
                <w:sz w:val="22"/>
                <w:szCs w:val="22"/>
              </w:rPr>
              <w:t xml:space="preserve">’nin Inhouse Gerçek Zamanlı Polimeraz Zincir Reaksiyonu ile Saptanmasında Yöntemin Doğrulanması, Mikrobiyol Bul, 2019; 53(4):442-450. </w:t>
            </w:r>
          </w:p>
        </w:tc>
      </w:tr>
      <w:tr w:rsidR="008915AE" w:rsidRPr="002F3732" w:rsidTr="00AD00B3">
        <w:trPr>
          <w:trHeight w:val="454"/>
        </w:trPr>
        <w:tc>
          <w:tcPr>
            <w:tcW w:w="2127" w:type="dxa"/>
            <w:shd w:val="clear" w:color="auto" w:fill="auto"/>
            <w:vAlign w:val="center"/>
          </w:tcPr>
          <w:p w:rsidR="008915AE" w:rsidRPr="002F3732" w:rsidRDefault="00051DE6" w:rsidP="00AD00B3">
            <w:pPr>
              <w:rPr>
                <w:rFonts w:ascii="Arial" w:hAnsi="Arial" w:cs="Arial"/>
                <w:b/>
                <w:sz w:val="22"/>
                <w:szCs w:val="22"/>
                <w:lang w:val="tr-TR" w:eastAsia="tr-TR"/>
              </w:rPr>
            </w:pPr>
            <w:r w:rsidRPr="002F3732">
              <w:rPr>
                <w:rFonts w:ascii="Arial" w:hAnsi="Arial" w:cs="Arial"/>
                <w:b/>
                <w:sz w:val="22"/>
                <w:szCs w:val="22"/>
                <w:lang w:val="tr-TR" w:eastAsia="tr-TR"/>
              </w:rPr>
              <w:t>31</w:t>
            </w:r>
          </w:p>
        </w:tc>
        <w:tc>
          <w:tcPr>
            <w:tcW w:w="7826" w:type="dxa"/>
            <w:shd w:val="clear" w:color="auto" w:fill="auto"/>
            <w:vAlign w:val="center"/>
          </w:tcPr>
          <w:p w:rsidR="008915AE" w:rsidRPr="008A2B95" w:rsidRDefault="00D14963" w:rsidP="00D72142">
            <w:pPr>
              <w:spacing w:line="360" w:lineRule="auto"/>
              <w:jc w:val="both"/>
              <w:rPr>
                <w:rFonts w:ascii="Arial" w:hAnsi="Arial" w:cs="Arial"/>
                <w:sz w:val="22"/>
                <w:szCs w:val="22"/>
              </w:rPr>
            </w:pPr>
            <w:r w:rsidRPr="008A2B95">
              <w:rPr>
                <w:rFonts w:ascii="Arial" w:hAnsi="Arial" w:cs="Arial"/>
                <w:b/>
                <w:sz w:val="22"/>
                <w:szCs w:val="22"/>
              </w:rPr>
              <w:t>Usluca S</w:t>
            </w:r>
            <w:r w:rsidRPr="008A2B95">
              <w:rPr>
                <w:rFonts w:ascii="Arial" w:hAnsi="Arial" w:cs="Arial"/>
                <w:sz w:val="22"/>
                <w:szCs w:val="22"/>
              </w:rPr>
              <w:t>,  Babur C,  Kurtcebe O,  Topluoglu S,  Kılıç S, Evaluation of Malaria Blood Smears Sent to National Malaria Reference Laboratory, Turkiye Parazitol Derg, 2019; 43(4):165-9.</w:t>
            </w:r>
          </w:p>
        </w:tc>
      </w:tr>
      <w:tr w:rsidR="008915AE" w:rsidRPr="002F3732" w:rsidTr="00AD00B3">
        <w:trPr>
          <w:trHeight w:val="454"/>
        </w:trPr>
        <w:tc>
          <w:tcPr>
            <w:tcW w:w="2127" w:type="dxa"/>
            <w:shd w:val="clear" w:color="auto" w:fill="auto"/>
            <w:vAlign w:val="center"/>
          </w:tcPr>
          <w:p w:rsidR="008915AE" w:rsidRPr="002F3732" w:rsidRDefault="00051DE6" w:rsidP="00AD00B3">
            <w:pPr>
              <w:rPr>
                <w:rFonts w:ascii="Arial" w:hAnsi="Arial" w:cs="Arial"/>
                <w:b/>
                <w:sz w:val="22"/>
                <w:szCs w:val="22"/>
                <w:lang w:val="tr-TR" w:eastAsia="tr-TR"/>
              </w:rPr>
            </w:pPr>
            <w:r w:rsidRPr="002F3732">
              <w:rPr>
                <w:rFonts w:ascii="Arial" w:hAnsi="Arial" w:cs="Arial"/>
                <w:b/>
                <w:sz w:val="22"/>
                <w:szCs w:val="22"/>
                <w:lang w:val="tr-TR" w:eastAsia="tr-TR"/>
              </w:rPr>
              <w:lastRenderedPageBreak/>
              <w:t>32</w:t>
            </w:r>
          </w:p>
        </w:tc>
        <w:tc>
          <w:tcPr>
            <w:tcW w:w="7826" w:type="dxa"/>
            <w:shd w:val="clear" w:color="auto" w:fill="auto"/>
            <w:vAlign w:val="center"/>
          </w:tcPr>
          <w:p w:rsidR="008915AE" w:rsidRPr="008A2B95" w:rsidRDefault="00D14963" w:rsidP="00C30B04">
            <w:pPr>
              <w:shd w:val="clear" w:color="auto" w:fill="FFFFFF"/>
              <w:spacing w:line="360" w:lineRule="auto"/>
              <w:jc w:val="both"/>
              <w:rPr>
                <w:rFonts w:ascii="Arial" w:hAnsi="Arial" w:cs="Arial"/>
                <w:sz w:val="22"/>
                <w:szCs w:val="22"/>
              </w:rPr>
            </w:pPr>
            <w:r w:rsidRPr="008A2B95">
              <w:rPr>
                <w:rFonts w:ascii="Arial" w:hAnsi="Arial" w:cs="Arial"/>
                <w:b/>
                <w:sz w:val="22"/>
                <w:szCs w:val="22"/>
              </w:rPr>
              <w:t xml:space="preserve">Usluca S, </w:t>
            </w:r>
            <w:r w:rsidRPr="008A2B95">
              <w:rPr>
                <w:rFonts w:ascii="Arial" w:hAnsi="Arial" w:cs="Arial"/>
                <w:sz w:val="22"/>
                <w:szCs w:val="22"/>
              </w:rPr>
              <w:t>Method Verification of Inhouse Real-time Polymerase Chain Reaction for Detection of Leishmania Species, Middle Black Sea Journal of Health Science, 2019; 5(3): 192-198.</w:t>
            </w:r>
          </w:p>
        </w:tc>
      </w:tr>
      <w:tr w:rsidR="00151029" w:rsidRPr="002F3732" w:rsidTr="00AD00B3">
        <w:trPr>
          <w:trHeight w:val="454"/>
        </w:trPr>
        <w:tc>
          <w:tcPr>
            <w:tcW w:w="2127" w:type="dxa"/>
            <w:shd w:val="clear" w:color="auto" w:fill="auto"/>
            <w:vAlign w:val="center"/>
          </w:tcPr>
          <w:p w:rsidR="00151029" w:rsidRPr="002F3732" w:rsidRDefault="00051DE6" w:rsidP="00151029">
            <w:pPr>
              <w:rPr>
                <w:rFonts w:ascii="Arial" w:hAnsi="Arial" w:cs="Arial"/>
                <w:b/>
                <w:sz w:val="22"/>
                <w:szCs w:val="22"/>
                <w:lang w:val="tr-TR" w:eastAsia="tr-TR"/>
              </w:rPr>
            </w:pPr>
            <w:r w:rsidRPr="002F3732">
              <w:rPr>
                <w:rFonts w:ascii="Arial" w:hAnsi="Arial" w:cs="Arial"/>
                <w:b/>
                <w:sz w:val="22"/>
                <w:szCs w:val="22"/>
                <w:lang w:val="tr-TR" w:eastAsia="tr-TR"/>
              </w:rPr>
              <w:t>33</w:t>
            </w:r>
          </w:p>
        </w:tc>
        <w:tc>
          <w:tcPr>
            <w:tcW w:w="7826" w:type="dxa"/>
            <w:shd w:val="clear" w:color="auto" w:fill="auto"/>
            <w:vAlign w:val="center"/>
          </w:tcPr>
          <w:p w:rsidR="00151029" w:rsidRPr="008A2B95" w:rsidRDefault="00151029" w:rsidP="00151029">
            <w:pPr>
              <w:spacing w:after="160" w:line="360" w:lineRule="auto"/>
              <w:jc w:val="both"/>
              <w:rPr>
                <w:rFonts w:ascii="Arial" w:hAnsi="Arial" w:cs="Arial"/>
                <w:sz w:val="22"/>
                <w:szCs w:val="22"/>
              </w:rPr>
            </w:pPr>
            <w:r w:rsidRPr="008A2B95">
              <w:rPr>
                <w:rFonts w:ascii="Arial" w:hAnsi="Arial" w:cs="Arial"/>
                <w:b/>
                <w:sz w:val="22"/>
                <w:szCs w:val="22"/>
              </w:rPr>
              <w:t>Usluca S</w:t>
            </w:r>
            <w:r w:rsidRPr="008A2B95">
              <w:rPr>
                <w:rFonts w:ascii="Arial" w:hAnsi="Arial" w:cs="Arial"/>
                <w:sz w:val="22"/>
                <w:szCs w:val="22"/>
              </w:rPr>
              <w:t xml:space="preserve">, Eken Berberoğlu AE, Çelebi B, Kılıç S, </w:t>
            </w:r>
            <w:r w:rsidRPr="008A2B95">
              <w:rPr>
                <w:rFonts w:ascii="Arial" w:hAnsi="Arial" w:cs="Arial"/>
                <w:i/>
                <w:sz w:val="22"/>
                <w:szCs w:val="22"/>
              </w:rPr>
              <w:t xml:space="preserve">Cryptosporidium </w:t>
            </w:r>
            <w:r w:rsidRPr="008A2B95">
              <w:rPr>
                <w:rFonts w:ascii="Arial" w:hAnsi="Arial" w:cs="Arial"/>
                <w:sz w:val="22"/>
                <w:szCs w:val="22"/>
              </w:rPr>
              <w:t>spp.’nin Realtime PCR Yöntemi ile Saptanması İçin Metot Verifikasyon Çalışması, Türk Mikrobiyoloji Cem Derg 2019; 49(3):162-168.</w:t>
            </w:r>
          </w:p>
        </w:tc>
      </w:tr>
      <w:tr w:rsidR="00B14099" w:rsidRPr="002F3732" w:rsidTr="00AD00B3">
        <w:trPr>
          <w:trHeight w:val="454"/>
        </w:trPr>
        <w:tc>
          <w:tcPr>
            <w:tcW w:w="2127" w:type="dxa"/>
            <w:shd w:val="clear" w:color="auto" w:fill="auto"/>
            <w:vAlign w:val="center"/>
          </w:tcPr>
          <w:p w:rsidR="00B14099" w:rsidRPr="002F3732" w:rsidRDefault="00051DE6" w:rsidP="00B14099">
            <w:pPr>
              <w:rPr>
                <w:rFonts w:ascii="Arial" w:hAnsi="Arial" w:cs="Arial"/>
                <w:b/>
                <w:sz w:val="22"/>
                <w:szCs w:val="22"/>
                <w:lang w:val="tr-TR" w:eastAsia="tr-TR"/>
              </w:rPr>
            </w:pPr>
            <w:r w:rsidRPr="002F3732">
              <w:rPr>
                <w:rFonts w:ascii="Arial" w:hAnsi="Arial" w:cs="Arial"/>
                <w:b/>
                <w:sz w:val="22"/>
                <w:szCs w:val="22"/>
                <w:lang w:val="tr-TR" w:eastAsia="tr-TR"/>
              </w:rPr>
              <w:t>34</w:t>
            </w:r>
          </w:p>
        </w:tc>
        <w:tc>
          <w:tcPr>
            <w:tcW w:w="7826" w:type="dxa"/>
            <w:shd w:val="clear" w:color="auto" w:fill="auto"/>
            <w:vAlign w:val="center"/>
          </w:tcPr>
          <w:p w:rsidR="00B14099" w:rsidRPr="008A2B95" w:rsidRDefault="00B14099" w:rsidP="00B14099">
            <w:pPr>
              <w:spacing w:line="360" w:lineRule="auto"/>
              <w:jc w:val="both"/>
              <w:rPr>
                <w:rFonts w:ascii="Arial" w:hAnsi="Arial" w:cs="Arial"/>
                <w:sz w:val="22"/>
                <w:szCs w:val="22"/>
              </w:rPr>
            </w:pPr>
            <w:r w:rsidRPr="008A2B95">
              <w:rPr>
                <w:rFonts w:ascii="Arial" w:hAnsi="Arial" w:cs="Arial"/>
                <w:sz w:val="22"/>
                <w:szCs w:val="22"/>
              </w:rPr>
              <w:t xml:space="preserve">Ruh E, Karaman Ü, </w:t>
            </w:r>
            <w:r w:rsidRPr="008A2B95">
              <w:rPr>
                <w:rFonts w:ascii="Arial" w:hAnsi="Arial" w:cs="Arial"/>
                <w:b/>
                <w:sz w:val="22"/>
                <w:szCs w:val="22"/>
              </w:rPr>
              <w:t>Usluca S</w:t>
            </w:r>
            <w:r w:rsidRPr="008A2B95">
              <w:rPr>
                <w:rFonts w:ascii="Arial" w:hAnsi="Arial" w:cs="Arial"/>
                <w:sz w:val="22"/>
                <w:szCs w:val="22"/>
              </w:rPr>
              <w:t>, Sherris Tıbbi Mikrobiyoloji, 2019. (Chapter Translation).</w:t>
            </w:r>
          </w:p>
        </w:tc>
      </w:tr>
      <w:tr w:rsidR="00B14099" w:rsidRPr="002F3732" w:rsidTr="00AD00B3">
        <w:trPr>
          <w:trHeight w:val="454"/>
        </w:trPr>
        <w:tc>
          <w:tcPr>
            <w:tcW w:w="2127" w:type="dxa"/>
            <w:shd w:val="clear" w:color="auto" w:fill="auto"/>
            <w:vAlign w:val="center"/>
          </w:tcPr>
          <w:p w:rsidR="00B14099" w:rsidRPr="002F3732" w:rsidRDefault="00051DE6" w:rsidP="00B14099">
            <w:pPr>
              <w:rPr>
                <w:rFonts w:ascii="Arial" w:hAnsi="Arial" w:cs="Arial"/>
                <w:b/>
                <w:sz w:val="22"/>
                <w:szCs w:val="22"/>
                <w:lang w:val="tr-TR" w:eastAsia="tr-TR"/>
              </w:rPr>
            </w:pPr>
            <w:r w:rsidRPr="002F3732">
              <w:rPr>
                <w:rFonts w:ascii="Arial" w:hAnsi="Arial" w:cs="Arial"/>
                <w:b/>
                <w:sz w:val="22"/>
                <w:szCs w:val="22"/>
                <w:lang w:val="tr-TR" w:eastAsia="tr-TR"/>
              </w:rPr>
              <w:t>35</w:t>
            </w:r>
          </w:p>
        </w:tc>
        <w:tc>
          <w:tcPr>
            <w:tcW w:w="7826" w:type="dxa"/>
            <w:shd w:val="clear" w:color="auto" w:fill="auto"/>
            <w:vAlign w:val="center"/>
          </w:tcPr>
          <w:p w:rsidR="00B14099" w:rsidRPr="008A2B95" w:rsidRDefault="00B14099" w:rsidP="00B14099">
            <w:pPr>
              <w:spacing w:line="360" w:lineRule="auto"/>
              <w:jc w:val="both"/>
              <w:rPr>
                <w:rFonts w:ascii="Arial" w:hAnsi="Arial" w:cs="Arial"/>
                <w:sz w:val="22"/>
                <w:szCs w:val="22"/>
              </w:rPr>
            </w:pPr>
            <w:r w:rsidRPr="008A2B95">
              <w:rPr>
                <w:rFonts w:ascii="Arial" w:hAnsi="Arial" w:cs="Arial"/>
                <w:sz w:val="22"/>
                <w:szCs w:val="22"/>
              </w:rPr>
              <w:t xml:space="preserve">Cubuk MO, Dogruman Al K, </w:t>
            </w:r>
            <w:r w:rsidRPr="008A2B95">
              <w:rPr>
                <w:rFonts w:ascii="Arial" w:hAnsi="Arial" w:cs="Arial"/>
                <w:b/>
                <w:sz w:val="22"/>
                <w:szCs w:val="22"/>
              </w:rPr>
              <w:t>Usluca S</w:t>
            </w:r>
            <w:r w:rsidRPr="008A2B95">
              <w:rPr>
                <w:rFonts w:ascii="Arial" w:hAnsi="Arial" w:cs="Arial"/>
                <w:sz w:val="22"/>
                <w:szCs w:val="22"/>
              </w:rPr>
              <w:t>, Bilgihan K, Acanthamoeba Keratitis Associated with Scleral Contact Lens Use in a Keratoconus Patient (Case Report), Beyoglu Eye J 2020; 5(1): 53-56.</w:t>
            </w:r>
          </w:p>
        </w:tc>
      </w:tr>
      <w:tr w:rsidR="00B14099" w:rsidRPr="002F3732" w:rsidTr="00AD00B3">
        <w:trPr>
          <w:trHeight w:val="454"/>
        </w:trPr>
        <w:tc>
          <w:tcPr>
            <w:tcW w:w="2127" w:type="dxa"/>
            <w:shd w:val="clear" w:color="auto" w:fill="auto"/>
            <w:vAlign w:val="center"/>
          </w:tcPr>
          <w:p w:rsidR="00B14099" w:rsidRPr="002F3732" w:rsidRDefault="00051DE6" w:rsidP="00B14099">
            <w:pPr>
              <w:rPr>
                <w:rFonts w:ascii="Arial" w:hAnsi="Arial" w:cs="Arial"/>
                <w:b/>
                <w:sz w:val="22"/>
                <w:szCs w:val="22"/>
                <w:lang w:val="tr-TR" w:eastAsia="tr-TR"/>
              </w:rPr>
            </w:pPr>
            <w:r w:rsidRPr="002F3732">
              <w:rPr>
                <w:rFonts w:ascii="Arial" w:hAnsi="Arial" w:cs="Arial"/>
                <w:b/>
                <w:sz w:val="22"/>
                <w:szCs w:val="22"/>
                <w:lang w:val="tr-TR" w:eastAsia="tr-TR"/>
              </w:rPr>
              <w:t>36</w:t>
            </w:r>
          </w:p>
        </w:tc>
        <w:tc>
          <w:tcPr>
            <w:tcW w:w="7826" w:type="dxa"/>
            <w:shd w:val="clear" w:color="auto" w:fill="auto"/>
            <w:vAlign w:val="center"/>
          </w:tcPr>
          <w:p w:rsidR="00B14099" w:rsidRPr="008A2B95" w:rsidRDefault="00B14099" w:rsidP="00B14099">
            <w:pPr>
              <w:spacing w:line="360" w:lineRule="auto"/>
              <w:jc w:val="both"/>
              <w:rPr>
                <w:rFonts w:ascii="Arial" w:hAnsi="Arial" w:cs="Arial"/>
                <w:sz w:val="22"/>
                <w:szCs w:val="22"/>
              </w:rPr>
            </w:pPr>
            <w:r w:rsidRPr="008A2B95">
              <w:rPr>
                <w:rFonts w:ascii="Arial" w:hAnsi="Arial" w:cs="Arial"/>
                <w:sz w:val="22"/>
                <w:szCs w:val="22"/>
              </w:rPr>
              <w:t xml:space="preserve">Aslantaş Ö, Çelebi B, </w:t>
            </w:r>
            <w:r w:rsidRPr="008A2B95">
              <w:rPr>
                <w:rFonts w:ascii="Arial" w:hAnsi="Arial" w:cs="Arial"/>
                <w:b/>
                <w:sz w:val="22"/>
                <w:szCs w:val="22"/>
              </w:rPr>
              <w:t>Usluca S</w:t>
            </w:r>
            <w:r w:rsidRPr="008A2B95">
              <w:rPr>
                <w:rFonts w:ascii="Arial" w:hAnsi="Arial" w:cs="Arial"/>
                <w:sz w:val="22"/>
                <w:szCs w:val="22"/>
              </w:rPr>
              <w:t xml:space="preserve">, Investigation of vector-borne diseases in dogs, </w:t>
            </w:r>
            <w:hyperlink r:id="rId9" w:history="1">
              <w:r w:rsidRPr="008A2B95">
                <w:rPr>
                  <w:rFonts w:ascii="Arial" w:hAnsi="Arial" w:cs="Arial"/>
                  <w:sz w:val="22"/>
                  <w:szCs w:val="22"/>
                </w:rPr>
                <w:t>Harran Üniversitesi Veteriner Fakültesi Dergisi</w:t>
              </w:r>
            </w:hyperlink>
            <w:r w:rsidRPr="008A2B95">
              <w:rPr>
                <w:rFonts w:ascii="Arial" w:hAnsi="Arial" w:cs="Arial"/>
                <w:sz w:val="22"/>
                <w:szCs w:val="22"/>
              </w:rPr>
              <w:t>, 2020;9(2):154–160.</w:t>
            </w:r>
          </w:p>
        </w:tc>
      </w:tr>
      <w:tr w:rsidR="00B14099" w:rsidRPr="002F3732" w:rsidTr="00AD00B3">
        <w:trPr>
          <w:trHeight w:val="454"/>
        </w:trPr>
        <w:tc>
          <w:tcPr>
            <w:tcW w:w="2127" w:type="dxa"/>
            <w:shd w:val="clear" w:color="auto" w:fill="auto"/>
            <w:vAlign w:val="center"/>
          </w:tcPr>
          <w:p w:rsidR="00B14099" w:rsidRPr="002F3732" w:rsidRDefault="00051DE6" w:rsidP="00B14099">
            <w:pPr>
              <w:rPr>
                <w:rFonts w:ascii="Arial" w:hAnsi="Arial" w:cs="Arial"/>
                <w:b/>
                <w:sz w:val="22"/>
                <w:szCs w:val="22"/>
                <w:lang w:val="tr-TR" w:eastAsia="tr-TR"/>
              </w:rPr>
            </w:pPr>
            <w:r w:rsidRPr="002F3732">
              <w:rPr>
                <w:rFonts w:ascii="Arial" w:hAnsi="Arial" w:cs="Arial"/>
                <w:b/>
                <w:sz w:val="22"/>
                <w:szCs w:val="22"/>
                <w:lang w:val="tr-TR" w:eastAsia="tr-TR"/>
              </w:rPr>
              <w:t>37</w:t>
            </w:r>
          </w:p>
        </w:tc>
        <w:tc>
          <w:tcPr>
            <w:tcW w:w="7826" w:type="dxa"/>
            <w:shd w:val="clear" w:color="auto" w:fill="auto"/>
            <w:vAlign w:val="center"/>
          </w:tcPr>
          <w:p w:rsidR="00B14099" w:rsidRPr="008A2B95" w:rsidRDefault="00B14099" w:rsidP="00B14099">
            <w:pPr>
              <w:shd w:val="clear" w:color="auto" w:fill="FFFFFF"/>
              <w:spacing w:line="360" w:lineRule="auto"/>
              <w:jc w:val="both"/>
              <w:rPr>
                <w:rFonts w:ascii="Arial" w:hAnsi="Arial" w:cs="Arial"/>
                <w:sz w:val="22"/>
                <w:szCs w:val="22"/>
              </w:rPr>
            </w:pPr>
            <w:hyperlink r:id="rId10" w:history="1">
              <w:r w:rsidRPr="008A2B95">
                <w:rPr>
                  <w:rFonts w:ascii="Arial" w:hAnsi="Arial" w:cs="Arial"/>
                  <w:sz w:val="22"/>
                  <w:szCs w:val="22"/>
                </w:rPr>
                <w:t>Atalay</w:t>
              </w:r>
            </w:hyperlink>
            <w:r w:rsidRPr="008A2B95">
              <w:rPr>
                <w:rFonts w:ascii="Arial" w:hAnsi="Arial" w:cs="Arial"/>
                <w:sz w:val="22"/>
                <w:szCs w:val="22"/>
              </w:rPr>
              <w:t xml:space="preserve"> HT, </w:t>
            </w:r>
            <w:hyperlink r:id="rId11" w:history="1">
              <w:r w:rsidRPr="008A2B95">
                <w:rPr>
                  <w:rFonts w:ascii="Arial" w:hAnsi="Arial" w:cs="Arial"/>
                  <w:sz w:val="22"/>
                  <w:szCs w:val="22"/>
                </w:rPr>
                <w:t>Uysa</w:t>
              </w:r>
            </w:hyperlink>
            <w:r w:rsidRPr="008A2B95">
              <w:rPr>
                <w:rFonts w:ascii="Arial" w:hAnsi="Arial" w:cs="Arial"/>
                <w:sz w:val="22"/>
                <w:szCs w:val="22"/>
              </w:rPr>
              <w:t xml:space="preserve">l BS, </w:t>
            </w:r>
            <w:hyperlink r:id="rId12" w:history="1">
              <w:r w:rsidRPr="008A2B95">
                <w:rPr>
                  <w:rFonts w:ascii="Arial" w:hAnsi="Arial" w:cs="Arial"/>
                  <w:sz w:val="22"/>
                  <w:szCs w:val="22"/>
                </w:rPr>
                <w:t>Sarzhanov</w:t>
              </w:r>
            </w:hyperlink>
            <w:r w:rsidRPr="008A2B95">
              <w:rPr>
                <w:rFonts w:ascii="Arial" w:hAnsi="Arial" w:cs="Arial"/>
                <w:sz w:val="22"/>
                <w:szCs w:val="22"/>
              </w:rPr>
              <w:t xml:space="preserve"> F, </w:t>
            </w:r>
            <w:r w:rsidRPr="008A2B95">
              <w:rPr>
                <w:rFonts w:ascii="Arial" w:hAnsi="Arial" w:cs="Arial"/>
                <w:b/>
                <w:sz w:val="22"/>
                <w:szCs w:val="22"/>
              </w:rPr>
              <w:t>Usluca S,</w:t>
            </w:r>
            <w:r w:rsidRPr="008A2B95">
              <w:rPr>
                <w:rFonts w:ascii="Arial" w:hAnsi="Arial" w:cs="Arial"/>
                <w:sz w:val="22"/>
                <w:szCs w:val="22"/>
              </w:rPr>
              <w:t xml:space="preserve"> </w:t>
            </w:r>
            <w:hyperlink r:id="rId13" w:history="1">
              <w:r w:rsidRPr="008A2B95">
                <w:rPr>
                  <w:rFonts w:ascii="Arial" w:hAnsi="Arial" w:cs="Arial"/>
                  <w:sz w:val="22"/>
                  <w:szCs w:val="22"/>
                </w:rPr>
                <w:t>Yeşilırmak</w:t>
              </w:r>
            </w:hyperlink>
            <w:r w:rsidRPr="008A2B95">
              <w:rPr>
                <w:rFonts w:ascii="Arial" w:hAnsi="Arial" w:cs="Arial"/>
                <w:sz w:val="22"/>
                <w:szCs w:val="22"/>
              </w:rPr>
              <w:t xml:space="preserve"> N, </w:t>
            </w:r>
            <w:hyperlink r:id="rId14" w:history="1">
              <w:r w:rsidRPr="008A2B95">
                <w:rPr>
                  <w:rFonts w:ascii="Arial" w:hAnsi="Arial" w:cs="Arial"/>
                  <w:sz w:val="22"/>
                  <w:szCs w:val="22"/>
                </w:rPr>
                <w:t>Özmen</w:t>
              </w:r>
            </w:hyperlink>
            <w:r w:rsidRPr="008A2B95">
              <w:rPr>
                <w:rFonts w:ascii="Arial" w:hAnsi="Arial" w:cs="Arial"/>
                <w:sz w:val="22"/>
                <w:szCs w:val="22"/>
              </w:rPr>
              <w:t xml:space="preserve"> MC, </w:t>
            </w:r>
            <w:hyperlink r:id="rId15" w:history="1">
              <w:r w:rsidRPr="008A2B95">
                <w:rPr>
                  <w:rFonts w:ascii="Arial" w:hAnsi="Arial" w:cs="Arial"/>
                  <w:sz w:val="22"/>
                  <w:szCs w:val="22"/>
                </w:rPr>
                <w:t xml:space="preserve"> Erganiş</w:t>
              </w:r>
            </w:hyperlink>
            <w:r w:rsidRPr="008A2B95">
              <w:rPr>
                <w:rFonts w:ascii="Arial" w:hAnsi="Arial" w:cs="Arial"/>
                <w:sz w:val="22"/>
                <w:szCs w:val="22"/>
              </w:rPr>
              <w:t xml:space="preserve"> S, </w:t>
            </w:r>
            <w:hyperlink r:id="rId16" w:history="1">
              <w:r w:rsidRPr="008A2B95">
                <w:rPr>
                  <w:rFonts w:ascii="Arial" w:hAnsi="Arial" w:cs="Arial"/>
                  <w:sz w:val="22"/>
                  <w:szCs w:val="22"/>
                </w:rPr>
                <w:t xml:space="preserve"> Tefon</w:t>
              </w:r>
            </w:hyperlink>
            <w:r w:rsidRPr="008A2B95">
              <w:rPr>
                <w:rFonts w:ascii="Arial" w:hAnsi="Arial" w:cs="Arial"/>
                <w:sz w:val="22"/>
                <w:szCs w:val="22"/>
              </w:rPr>
              <w:t xml:space="preserve"> AB, </w:t>
            </w:r>
            <w:hyperlink r:id="rId17" w:history="1">
              <w:r w:rsidRPr="008A2B95">
                <w:rPr>
                  <w:rFonts w:ascii="Arial" w:hAnsi="Arial" w:cs="Arial"/>
                  <w:sz w:val="22"/>
                  <w:szCs w:val="22"/>
                </w:rPr>
                <w:t>Dogruman-Al</w:t>
              </w:r>
            </w:hyperlink>
            <w:r w:rsidRPr="008A2B95">
              <w:rPr>
                <w:rFonts w:ascii="Arial" w:hAnsi="Arial" w:cs="Arial"/>
                <w:sz w:val="22"/>
                <w:szCs w:val="22"/>
              </w:rPr>
              <w:t xml:space="preserve"> F, </w:t>
            </w:r>
            <w:hyperlink r:id="rId18" w:history="1">
              <w:r w:rsidRPr="008A2B95">
                <w:rPr>
                  <w:rFonts w:ascii="Arial" w:hAnsi="Arial" w:cs="Arial"/>
                  <w:sz w:val="22"/>
                  <w:szCs w:val="22"/>
                </w:rPr>
                <w:t>Bilgihan</w:t>
              </w:r>
            </w:hyperlink>
            <w:r w:rsidRPr="008A2B95">
              <w:rPr>
                <w:rFonts w:ascii="Arial" w:hAnsi="Arial" w:cs="Arial"/>
                <w:sz w:val="22"/>
                <w:szCs w:val="22"/>
              </w:rPr>
              <w:t xml:space="preserve"> K, Rose Bengal-mediated photodynamic antimicrobial treatment of Acanthamoeba keratitis, Current Eye Research, 2020; 45(10): 1205-1210. </w:t>
            </w:r>
          </w:p>
        </w:tc>
      </w:tr>
      <w:tr w:rsidR="00B14099" w:rsidRPr="002F3732" w:rsidTr="00AD00B3">
        <w:trPr>
          <w:trHeight w:val="454"/>
        </w:trPr>
        <w:tc>
          <w:tcPr>
            <w:tcW w:w="2127" w:type="dxa"/>
            <w:shd w:val="clear" w:color="auto" w:fill="auto"/>
            <w:vAlign w:val="center"/>
          </w:tcPr>
          <w:p w:rsidR="00B14099" w:rsidRPr="002F3732" w:rsidRDefault="00051DE6" w:rsidP="00B14099">
            <w:pPr>
              <w:rPr>
                <w:rFonts w:ascii="Arial" w:hAnsi="Arial" w:cs="Arial"/>
                <w:b/>
                <w:sz w:val="22"/>
                <w:szCs w:val="22"/>
                <w:lang w:val="tr-TR" w:eastAsia="tr-TR"/>
              </w:rPr>
            </w:pPr>
            <w:r w:rsidRPr="002F3732">
              <w:rPr>
                <w:rFonts w:ascii="Arial" w:hAnsi="Arial" w:cs="Arial"/>
                <w:b/>
                <w:sz w:val="22"/>
                <w:szCs w:val="22"/>
                <w:lang w:val="tr-TR" w:eastAsia="tr-TR"/>
              </w:rPr>
              <w:t>38</w:t>
            </w:r>
          </w:p>
        </w:tc>
        <w:tc>
          <w:tcPr>
            <w:tcW w:w="7826" w:type="dxa"/>
            <w:shd w:val="clear" w:color="auto" w:fill="auto"/>
            <w:vAlign w:val="center"/>
          </w:tcPr>
          <w:p w:rsidR="00B14099" w:rsidRPr="008A2B95" w:rsidRDefault="00B14099" w:rsidP="00B14099">
            <w:pPr>
              <w:spacing w:line="360" w:lineRule="auto"/>
              <w:jc w:val="both"/>
              <w:rPr>
                <w:rFonts w:ascii="Arial" w:hAnsi="Arial" w:cs="Arial"/>
                <w:sz w:val="22"/>
                <w:szCs w:val="22"/>
              </w:rPr>
            </w:pPr>
            <w:r w:rsidRPr="008A2B95">
              <w:rPr>
                <w:rFonts w:ascii="Arial" w:hAnsi="Arial" w:cs="Arial"/>
                <w:b/>
                <w:sz w:val="22"/>
                <w:szCs w:val="22"/>
              </w:rPr>
              <w:t>Usluca S</w:t>
            </w:r>
            <w:r w:rsidRPr="008A2B95">
              <w:rPr>
                <w:rFonts w:ascii="Arial" w:hAnsi="Arial" w:cs="Arial"/>
                <w:sz w:val="22"/>
                <w:szCs w:val="22"/>
              </w:rPr>
              <w:t>, Babür C, Kılıç S, Barsak Paraziti İnfeksiyonlarında Son Durum Bir Referans Laboratuvarı Sonuçları, Klimik Dergisi, 2020; 33(3): 307-13.</w:t>
            </w:r>
          </w:p>
        </w:tc>
      </w:tr>
      <w:tr w:rsidR="00B14099" w:rsidRPr="002F3732" w:rsidTr="00AD00B3">
        <w:trPr>
          <w:trHeight w:val="454"/>
        </w:trPr>
        <w:tc>
          <w:tcPr>
            <w:tcW w:w="2127" w:type="dxa"/>
            <w:shd w:val="clear" w:color="auto" w:fill="auto"/>
            <w:vAlign w:val="center"/>
          </w:tcPr>
          <w:p w:rsidR="00B14099" w:rsidRPr="002F3732" w:rsidRDefault="00051DE6" w:rsidP="00B14099">
            <w:pPr>
              <w:rPr>
                <w:rFonts w:ascii="Arial" w:hAnsi="Arial" w:cs="Arial"/>
                <w:b/>
                <w:sz w:val="22"/>
                <w:szCs w:val="22"/>
                <w:lang w:val="tr-TR" w:eastAsia="tr-TR"/>
              </w:rPr>
            </w:pPr>
            <w:r w:rsidRPr="002F3732">
              <w:rPr>
                <w:rFonts w:ascii="Arial" w:hAnsi="Arial" w:cs="Arial"/>
                <w:b/>
                <w:sz w:val="22"/>
                <w:szCs w:val="22"/>
                <w:lang w:val="tr-TR" w:eastAsia="tr-TR"/>
              </w:rPr>
              <w:t>39</w:t>
            </w:r>
          </w:p>
        </w:tc>
        <w:tc>
          <w:tcPr>
            <w:tcW w:w="7826" w:type="dxa"/>
            <w:shd w:val="clear" w:color="auto" w:fill="auto"/>
            <w:vAlign w:val="center"/>
          </w:tcPr>
          <w:p w:rsidR="00B14099" w:rsidRPr="008A2B95" w:rsidRDefault="00B14099" w:rsidP="00B14099">
            <w:pPr>
              <w:spacing w:line="360" w:lineRule="auto"/>
              <w:jc w:val="both"/>
              <w:rPr>
                <w:rFonts w:ascii="Arial" w:hAnsi="Arial" w:cs="Arial"/>
                <w:sz w:val="22"/>
                <w:szCs w:val="22"/>
              </w:rPr>
            </w:pPr>
            <w:r w:rsidRPr="008A2B95">
              <w:rPr>
                <w:rFonts w:ascii="Arial" w:hAnsi="Arial" w:cs="Arial"/>
                <w:b/>
                <w:sz w:val="22"/>
                <w:szCs w:val="22"/>
              </w:rPr>
              <w:t>Usluca S</w:t>
            </w:r>
            <w:r w:rsidRPr="008A2B95">
              <w:rPr>
                <w:rFonts w:ascii="Arial" w:hAnsi="Arial" w:cs="Arial"/>
                <w:sz w:val="22"/>
                <w:szCs w:val="22"/>
              </w:rPr>
              <w:t xml:space="preserve">, </w:t>
            </w:r>
            <w:r w:rsidRPr="008A2B95">
              <w:rPr>
                <w:rFonts w:ascii="Arial" w:hAnsi="Arial" w:cs="Arial"/>
                <w:bCs/>
                <w:sz w:val="22"/>
                <w:szCs w:val="22"/>
              </w:rPr>
              <w:t>Celebi B</w:t>
            </w:r>
            <w:r w:rsidRPr="008A2B95">
              <w:rPr>
                <w:rFonts w:ascii="Arial" w:hAnsi="Arial" w:cs="Arial"/>
                <w:sz w:val="22"/>
                <w:szCs w:val="22"/>
              </w:rPr>
              <w:t>, Plasmodium spp.’nin Saptanmasında Multipleks Nested PCR, In-house Gerçek Zamanlı PCR ve Ticari Gerçek Zamanlı PCR Yöntemlerinin Karşılaştırılması, Mikrobiyol Bul 2020</w:t>
            </w:r>
            <w:proofErr w:type="gramStart"/>
            <w:r w:rsidRPr="008A2B95">
              <w:rPr>
                <w:rFonts w:ascii="Arial" w:hAnsi="Arial" w:cs="Arial"/>
                <w:sz w:val="22"/>
                <w:szCs w:val="22"/>
              </w:rPr>
              <w:t>;54</w:t>
            </w:r>
            <w:proofErr w:type="gramEnd"/>
            <w:r w:rsidRPr="008A2B95">
              <w:rPr>
                <w:rFonts w:ascii="Arial" w:hAnsi="Arial" w:cs="Arial"/>
                <w:sz w:val="22"/>
                <w:szCs w:val="22"/>
              </w:rPr>
              <w:t>(2):306-317.</w:t>
            </w:r>
          </w:p>
        </w:tc>
      </w:tr>
      <w:tr w:rsidR="00B14099" w:rsidRPr="002F3732" w:rsidTr="00AD00B3">
        <w:trPr>
          <w:trHeight w:val="454"/>
        </w:trPr>
        <w:tc>
          <w:tcPr>
            <w:tcW w:w="2127" w:type="dxa"/>
            <w:shd w:val="clear" w:color="auto" w:fill="auto"/>
            <w:vAlign w:val="center"/>
          </w:tcPr>
          <w:p w:rsidR="00B14099" w:rsidRPr="002F3732" w:rsidRDefault="00051DE6" w:rsidP="00B14099">
            <w:pPr>
              <w:rPr>
                <w:rFonts w:ascii="Arial" w:hAnsi="Arial" w:cs="Arial"/>
                <w:b/>
                <w:sz w:val="22"/>
                <w:szCs w:val="22"/>
                <w:lang w:val="tr-TR" w:eastAsia="tr-TR"/>
              </w:rPr>
            </w:pPr>
            <w:r w:rsidRPr="002F3732">
              <w:rPr>
                <w:rFonts w:ascii="Arial" w:hAnsi="Arial" w:cs="Arial"/>
                <w:b/>
                <w:sz w:val="22"/>
                <w:szCs w:val="22"/>
                <w:lang w:val="tr-TR" w:eastAsia="tr-TR"/>
              </w:rPr>
              <w:t>40</w:t>
            </w:r>
          </w:p>
        </w:tc>
        <w:tc>
          <w:tcPr>
            <w:tcW w:w="7826" w:type="dxa"/>
            <w:shd w:val="clear" w:color="auto" w:fill="auto"/>
            <w:vAlign w:val="center"/>
          </w:tcPr>
          <w:p w:rsidR="00B14099" w:rsidRPr="008A2B95" w:rsidRDefault="00B14099" w:rsidP="00B14099">
            <w:pPr>
              <w:spacing w:line="360" w:lineRule="auto"/>
              <w:jc w:val="both"/>
              <w:rPr>
                <w:rFonts w:ascii="Arial" w:hAnsi="Arial" w:cs="Arial"/>
                <w:sz w:val="22"/>
                <w:szCs w:val="22"/>
              </w:rPr>
            </w:pPr>
            <w:hyperlink r:id="rId19" w:history="1">
              <w:r w:rsidRPr="008A2B95">
                <w:rPr>
                  <w:rFonts w:ascii="Arial" w:hAnsi="Arial" w:cs="Arial"/>
                  <w:sz w:val="22"/>
                  <w:szCs w:val="22"/>
                </w:rPr>
                <w:t>Guldemir</w:t>
              </w:r>
            </w:hyperlink>
            <w:r w:rsidRPr="008A2B95">
              <w:rPr>
                <w:rFonts w:ascii="Arial" w:hAnsi="Arial" w:cs="Arial"/>
                <w:sz w:val="22"/>
                <w:szCs w:val="22"/>
              </w:rPr>
              <w:t xml:space="preserve"> D, </w:t>
            </w:r>
            <w:r w:rsidRPr="008A2B95">
              <w:rPr>
                <w:rFonts w:ascii="Arial" w:hAnsi="Arial" w:cs="Arial"/>
                <w:b/>
                <w:sz w:val="22"/>
                <w:szCs w:val="22"/>
              </w:rPr>
              <w:t xml:space="preserve">Usluca S, </w:t>
            </w:r>
            <w:hyperlink r:id="rId20" w:history="1">
              <w:r w:rsidRPr="008A2B95">
                <w:rPr>
                  <w:rFonts w:ascii="Arial" w:hAnsi="Arial" w:cs="Arial"/>
                  <w:sz w:val="22"/>
                  <w:szCs w:val="22"/>
                </w:rPr>
                <w:t>Nalbantoglu AS</w:t>
              </w:r>
            </w:hyperlink>
            <w:r w:rsidRPr="008A2B95">
              <w:rPr>
                <w:rFonts w:ascii="Arial" w:hAnsi="Arial" w:cs="Arial"/>
                <w:sz w:val="22"/>
                <w:szCs w:val="22"/>
              </w:rPr>
              <w:t>, Genome Sequencing of Leishmania infantum Causing Cutaneous Leishmaniosis from a Turkish Isolate with Next-Generation Sequencing Technology, Acta Parasitol, 2021; 66(1):75-80.</w:t>
            </w:r>
          </w:p>
        </w:tc>
      </w:tr>
      <w:tr w:rsidR="00A35A90" w:rsidRPr="002F3732" w:rsidTr="00AD00B3">
        <w:trPr>
          <w:trHeight w:val="454"/>
        </w:trPr>
        <w:tc>
          <w:tcPr>
            <w:tcW w:w="2127" w:type="dxa"/>
            <w:shd w:val="clear" w:color="auto" w:fill="auto"/>
            <w:vAlign w:val="center"/>
          </w:tcPr>
          <w:p w:rsidR="00A35A90" w:rsidRPr="002F3732" w:rsidRDefault="009108E5" w:rsidP="00B14099">
            <w:pPr>
              <w:rPr>
                <w:rFonts w:ascii="Arial" w:hAnsi="Arial" w:cs="Arial"/>
                <w:b/>
                <w:sz w:val="22"/>
                <w:szCs w:val="22"/>
                <w:lang w:val="tr-TR" w:eastAsia="tr-TR"/>
              </w:rPr>
            </w:pPr>
            <w:r w:rsidRPr="002F3732">
              <w:rPr>
                <w:rFonts w:ascii="Arial" w:hAnsi="Arial" w:cs="Arial"/>
                <w:b/>
                <w:sz w:val="22"/>
                <w:szCs w:val="22"/>
                <w:lang w:val="tr-TR" w:eastAsia="tr-TR"/>
              </w:rPr>
              <w:t>41</w:t>
            </w:r>
          </w:p>
        </w:tc>
        <w:tc>
          <w:tcPr>
            <w:tcW w:w="7826" w:type="dxa"/>
            <w:shd w:val="clear" w:color="auto" w:fill="auto"/>
            <w:vAlign w:val="center"/>
          </w:tcPr>
          <w:p w:rsidR="00A35A90" w:rsidRPr="008A2B95" w:rsidRDefault="00D647CE" w:rsidP="00D647CE">
            <w:pPr>
              <w:spacing w:line="360" w:lineRule="auto"/>
              <w:jc w:val="both"/>
              <w:rPr>
                <w:rFonts w:ascii="Arial" w:hAnsi="Arial" w:cs="Arial"/>
                <w:sz w:val="22"/>
                <w:szCs w:val="22"/>
              </w:rPr>
            </w:pPr>
            <w:r w:rsidRPr="008A2B95">
              <w:rPr>
                <w:rFonts w:ascii="Arial" w:eastAsia="Swiss721BT-Roman" w:hAnsi="Arial" w:cs="Arial"/>
                <w:b/>
                <w:sz w:val="22"/>
                <w:szCs w:val="22"/>
              </w:rPr>
              <w:t>Usluca S</w:t>
            </w:r>
            <w:r w:rsidRPr="008A2B95">
              <w:rPr>
                <w:rFonts w:ascii="Arial" w:eastAsia="Swiss721BT-Roman" w:hAnsi="Arial" w:cs="Arial"/>
                <w:sz w:val="22"/>
                <w:szCs w:val="22"/>
              </w:rPr>
              <w:t xml:space="preserve">, </w:t>
            </w:r>
            <w:r w:rsidRPr="008A2B95">
              <w:rPr>
                <w:rFonts w:ascii="Arial" w:hAnsi="Arial" w:cs="Arial"/>
                <w:sz w:val="22"/>
                <w:szCs w:val="22"/>
              </w:rPr>
              <w:t>Molecular Approaches in Medicine: Perspectives of Parasitology and Genetics, 2024 (Book Chapter).</w:t>
            </w:r>
          </w:p>
        </w:tc>
      </w:tr>
      <w:tr w:rsidR="006A013E" w:rsidRPr="002F3732" w:rsidTr="00AD00B3">
        <w:trPr>
          <w:trHeight w:val="454"/>
        </w:trPr>
        <w:tc>
          <w:tcPr>
            <w:tcW w:w="2127" w:type="dxa"/>
            <w:shd w:val="clear" w:color="auto" w:fill="auto"/>
            <w:vAlign w:val="center"/>
          </w:tcPr>
          <w:p w:rsidR="006A013E" w:rsidRPr="002F3732" w:rsidRDefault="006A013E" w:rsidP="00B14099">
            <w:pPr>
              <w:rPr>
                <w:rFonts w:ascii="Arial" w:hAnsi="Arial" w:cs="Arial"/>
                <w:b/>
                <w:sz w:val="22"/>
                <w:szCs w:val="22"/>
                <w:lang w:val="tr-TR" w:eastAsia="tr-TR"/>
              </w:rPr>
            </w:pPr>
            <w:r>
              <w:rPr>
                <w:rFonts w:ascii="Arial" w:hAnsi="Arial" w:cs="Arial"/>
                <w:b/>
                <w:sz w:val="22"/>
                <w:szCs w:val="22"/>
                <w:lang w:val="tr-TR" w:eastAsia="tr-TR"/>
              </w:rPr>
              <w:t>42</w:t>
            </w:r>
          </w:p>
        </w:tc>
        <w:tc>
          <w:tcPr>
            <w:tcW w:w="7826" w:type="dxa"/>
            <w:shd w:val="clear" w:color="auto" w:fill="auto"/>
            <w:vAlign w:val="center"/>
          </w:tcPr>
          <w:p w:rsidR="00D647CE" w:rsidRPr="008A2B95" w:rsidRDefault="00D647CE" w:rsidP="002E3A4E">
            <w:pPr>
              <w:spacing w:line="360" w:lineRule="auto"/>
              <w:jc w:val="both"/>
              <w:rPr>
                <w:rFonts w:ascii="Arial" w:hAnsi="Arial" w:cs="Arial"/>
                <w:sz w:val="22"/>
                <w:szCs w:val="22"/>
              </w:rPr>
            </w:pPr>
            <w:r w:rsidRPr="008A2B95">
              <w:rPr>
                <w:rFonts w:ascii="Arial" w:hAnsi="Arial" w:cs="Arial"/>
                <w:sz w:val="22"/>
                <w:szCs w:val="22"/>
              </w:rPr>
              <w:t xml:space="preserve">Bakir A, Demir Cendek B, </w:t>
            </w:r>
            <w:r w:rsidRPr="008A2B95">
              <w:rPr>
                <w:rFonts w:ascii="Arial" w:hAnsi="Arial" w:cs="Arial"/>
                <w:b/>
                <w:sz w:val="22"/>
                <w:szCs w:val="22"/>
              </w:rPr>
              <w:t>Usluca S</w:t>
            </w:r>
            <w:r w:rsidRPr="008A2B95">
              <w:rPr>
                <w:rFonts w:ascii="Arial" w:hAnsi="Arial" w:cs="Arial"/>
                <w:sz w:val="22"/>
                <w:szCs w:val="22"/>
              </w:rPr>
              <w:t xml:space="preserve">, Aral M, Korkut M, Morkoc M, Yagiz GC, Kurkcu MF, Sapmaz MA, Polat M, Erbey S, Gundogdu Ozturk B, Keskin HL, Detection of </w:t>
            </w:r>
            <w:r w:rsidR="002E3A4E" w:rsidRPr="008A2B95">
              <w:rPr>
                <w:rFonts w:ascii="Arial" w:hAnsi="Arial" w:cs="Arial"/>
                <w:sz w:val="22"/>
                <w:szCs w:val="22"/>
              </w:rPr>
              <w:t>S</w:t>
            </w:r>
            <w:r w:rsidRPr="008A2B95">
              <w:rPr>
                <w:rFonts w:ascii="Arial" w:hAnsi="Arial" w:cs="Arial"/>
                <w:sz w:val="22"/>
                <w:szCs w:val="22"/>
              </w:rPr>
              <w:t xml:space="preserve">exually </w:t>
            </w:r>
            <w:r w:rsidR="002E3A4E" w:rsidRPr="008A2B95">
              <w:rPr>
                <w:rFonts w:ascii="Arial" w:hAnsi="Arial" w:cs="Arial"/>
                <w:sz w:val="22"/>
                <w:szCs w:val="22"/>
              </w:rPr>
              <w:t>T</w:t>
            </w:r>
            <w:r w:rsidRPr="008A2B95">
              <w:rPr>
                <w:rFonts w:ascii="Arial" w:hAnsi="Arial" w:cs="Arial"/>
                <w:sz w:val="22"/>
                <w:szCs w:val="22"/>
              </w:rPr>
              <w:t xml:space="preserve">ransmitted </w:t>
            </w:r>
            <w:r w:rsidR="002E3A4E" w:rsidRPr="008A2B95">
              <w:rPr>
                <w:rFonts w:ascii="Arial" w:hAnsi="Arial" w:cs="Arial"/>
                <w:sz w:val="22"/>
                <w:szCs w:val="22"/>
              </w:rPr>
              <w:t>I</w:t>
            </w:r>
            <w:r w:rsidRPr="008A2B95">
              <w:rPr>
                <w:rFonts w:ascii="Arial" w:hAnsi="Arial" w:cs="Arial"/>
                <w:sz w:val="22"/>
                <w:szCs w:val="22"/>
              </w:rPr>
              <w:t>nfection</w:t>
            </w:r>
            <w:r w:rsidR="002E3A4E" w:rsidRPr="008A2B95">
              <w:rPr>
                <w:rFonts w:ascii="Arial" w:hAnsi="Arial" w:cs="Arial"/>
                <w:sz w:val="22"/>
                <w:szCs w:val="22"/>
              </w:rPr>
              <w:t xml:space="preserve"> A</w:t>
            </w:r>
            <w:r w:rsidRPr="008A2B95">
              <w:rPr>
                <w:rFonts w:ascii="Arial" w:hAnsi="Arial" w:cs="Arial"/>
                <w:sz w:val="22"/>
                <w:szCs w:val="22"/>
              </w:rPr>
              <w:t xml:space="preserve">gents in </w:t>
            </w:r>
            <w:r w:rsidR="002E3A4E" w:rsidRPr="008A2B95">
              <w:rPr>
                <w:rFonts w:ascii="Arial" w:hAnsi="Arial" w:cs="Arial"/>
                <w:sz w:val="22"/>
                <w:szCs w:val="22"/>
              </w:rPr>
              <w:t>P</w:t>
            </w:r>
            <w:r w:rsidRPr="008A2B95">
              <w:rPr>
                <w:rFonts w:ascii="Arial" w:hAnsi="Arial" w:cs="Arial"/>
                <w:sz w:val="22"/>
                <w:szCs w:val="22"/>
              </w:rPr>
              <w:t xml:space="preserve">regnant </w:t>
            </w:r>
            <w:r w:rsidR="002E3A4E" w:rsidRPr="008A2B95">
              <w:rPr>
                <w:rFonts w:ascii="Arial" w:hAnsi="Arial" w:cs="Arial"/>
                <w:sz w:val="22"/>
                <w:szCs w:val="22"/>
              </w:rPr>
              <w:t>W</w:t>
            </w:r>
            <w:r w:rsidRPr="008A2B95">
              <w:rPr>
                <w:rFonts w:ascii="Arial" w:hAnsi="Arial" w:cs="Arial"/>
                <w:sz w:val="22"/>
                <w:szCs w:val="22"/>
              </w:rPr>
              <w:t>omen</w:t>
            </w:r>
            <w:r w:rsidR="002E3A4E" w:rsidRPr="008A2B95">
              <w:rPr>
                <w:rFonts w:ascii="Arial" w:hAnsi="Arial" w:cs="Arial"/>
                <w:sz w:val="22"/>
                <w:szCs w:val="22"/>
              </w:rPr>
              <w:t xml:space="preserve"> Using M</w:t>
            </w:r>
            <w:r w:rsidRPr="008A2B95">
              <w:rPr>
                <w:rFonts w:ascii="Arial" w:hAnsi="Arial" w:cs="Arial"/>
                <w:sz w:val="22"/>
                <w:szCs w:val="22"/>
              </w:rPr>
              <w:t xml:space="preserve">ultiplex </w:t>
            </w:r>
            <w:r w:rsidR="002E3A4E" w:rsidRPr="008A2B95">
              <w:rPr>
                <w:rFonts w:ascii="Arial" w:hAnsi="Arial" w:cs="Arial"/>
                <w:sz w:val="22"/>
                <w:szCs w:val="22"/>
              </w:rPr>
              <w:t>P</w:t>
            </w:r>
            <w:r w:rsidRPr="008A2B95">
              <w:rPr>
                <w:rFonts w:ascii="Arial" w:hAnsi="Arial" w:cs="Arial"/>
                <w:sz w:val="22"/>
                <w:szCs w:val="22"/>
              </w:rPr>
              <w:t xml:space="preserve">olymerase </w:t>
            </w:r>
            <w:r w:rsidR="002E3A4E" w:rsidRPr="008A2B95">
              <w:rPr>
                <w:rFonts w:ascii="Arial" w:hAnsi="Arial" w:cs="Arial"/>
                <w:sz w:val="22"/>
                <w:szCs w:val="22"/>
              </w:rPr>
              <w:t>Chain R</w:t>
            </w:r>
            <w:r w:rsidRPr="008A2B95">
              <w:rPr>
                <w:rFonts w:ascii="Arial" w:hAnsi="Arial" w:cs="Arial"/>
                <w:sz w:val="22"/>
                <w:szCs w:val="22"/>
              </w:rPr>
              <w:t xml:space="preserve">eaction </w:t>
            </w:r>
            <w:r w:rsidR="002E3A4E" w:rsidRPr="008A2B95">
              <w:rPr>
                <w:rFonts w:ascii="Arial" w:hAnsi="Arial" w:cs="Arial"/>
                <w:sz w:val="22"/>
                <w:szCs w:val="22"/>
              </w:rPr>
              <w:t>M</w:t>
            </w:r>
            <w:r w:rsidRPr="008A2B95">
              <w:rPr>
                <w:rFonts w:ascii="Arial" w:hAnsi="Arial" w:cs="Arial"/>
                <w:sz w:val="22"/>
                <w:szCs w:val="22"/>
              </w:rPr>
              <w:t>ethod, BMC Pregnancy and Childbirth, 2025; 25:307.</w:t>
            </w:r>
          </w:p>
        </w:tc>
      </w:tr>
      <w:tr w:rsidR="00911E8E" w:rsidRPr="002F3732" w:rsidTr="00AD00B3">
        <w:trPr>
          <w:trHeight w:val="454"/>
        </w:trPr>
        <w:tc>
          <w:tcPr>
            <w:tcW w:w="2127" w:type="dxa"/>
            <w:shd w:val="clear" w:color="auto" w:fill="auto"/>
            <w:vAlign w:val="center"/>
          </w:tcPr>
          <w:p w:rsidR="00911E8E" w:rsidRDefault="00911E8E" w:rsidP="00B14099">
            <w:pPr>
              <w:rPr>
                <w:rFonts w:ascii="Arial" w:hAnsi="Arial" w:cs="Arial"/>
                <w:b/>
                <w:sz w:val="22"/>
                <w:szCs w:val="22"/>
                <w:lang w:val="tr-TR" w:eastAsia="tr-TR"/>
              </w:rPr>
            </w:pPr>
            <w:r>
              <w:rPr>
                <w:rFonts w:ascii="Arial" w:hAnsi="Arial" w:cs="Arial"/>
                <w:b/>
                <w:sz w:val="22"/>
                <w:szCs w:val="22"/>
                <w:lang w:val="tr-TR" w:eastAsia="tr-TR"/>
              </w:rPr>
              <w:t>43</w:t>
            </w:r>
          </w:p>
        </w:tc>
        <w:tc>
          <w:tcPr>
            <w:tcW w:w="7826" w:type="dxa"/>
            <w:shd w:val="clear" w:color="auto" w:fill="auto"/>
            <w:vAlign w:val="center"/>
          </w:tcPr>
          <w:p w:rsidR="00911E8E" w:rsidRPr="008A2B95" w:rsidRDefault="004F6111" w:rsidP="004D4032">
            <w:pPr>
              <w:shd w:val="clear" w:color="auto" w:fill="FFFFFF"/>
              <w:spacing w:line="360" w:lineRule="auto"/>
              <w:jc w:val="both"/>
              <w:rPr>
                <w:rFonts w:ascii="Arial" w:hAnsi="Arial" w:cs="Arial"/>
                <w:sz w:val="22"/>
                <w:szCs w:val="22"/>
              </w:rPr>
            </w:pPr>
            <w:r w:rsidRPr="008A2B95">
              <w:rPr>
                <w:rFonts w:ascii="Arial" w:hAnsi="Arial" w:cs="Arial"/>
                <w:sz w:val="22"/>
                <w:szCs w:val="22"/>
              </w:rPr>
              <w:t xml:space="preserve">Ayfer Bakir, </w:t>
            </w:r>
            <w:r w:rsidRPr="008A2B95">
              <w:rPr>
                <w:rFonts w:ascii="Arial" w:hAnsi="Arial" w:cs="Arial"/>
                <w:b/>
                <w:sz w:val="22"/>
                <w:szCs w:val="22"/>
              </w:rPr>
              <w:t>Selma Usluca</w:t>
            </w:r>
            <w:r w:rsidRPr="008A2B95">
              <w:rPr>
                <w:rFonts w:ascii="Arial" w:hAnsi="Arial" w:cs="Arial"/>
                <w:sz w:val="22"/>
                <w:szCs w:val="22"/>
              </w:rPr>
              <w:t>, Selda Pelin Kartal, Murat Alper,</w:t>
            </w:r>
            <w:r w:rsidRPr="008A2B95">
              <w:rPr>
                <w:sz w:val="22"/>
                <w:szCs w:val="22"/>
              </w:rPr>
              <w:t xml:space="preserve"> </w:t>
            </w:r>
            <w:r w:rsidR="000E5F0D" w:rsidRPr="008A2B95">
              <w:rPr>
                <w:rFonts w:ascii="Arial" w:hAnsi="Arial" w:cs="Arial"/>
                <w:sz w:val="22"/>
                <w:szCs w:val="22"/>
              </w:rPr>
              <w:t>Investigation of human herpesvirus 8 and Leishmania species in malignant skin tumours, psoriasis, actinic keratoses, and seborrheic keratoses: A single center experience from Ankara, Turkey, Indian Journal of Medical Research, 2025; 161(5):559-566.</w:t>
            </w:r>
            <w:r w:rsidR="000E5F0D" w:rsidRPr="008A2B95">
              <w:rPr>
                <w:sz w:val="22"/>
                <w:szCs w:val="22"/>
              </w:rPr>
              <w:t xml:space="preserve"> </w:t>
            </w:r>
          </w:p>
        </w:tc>
      </w:tr>
      <w:tr w:rsidR="00911E8E" w:rsidRPr="002F3732" w:rsidTr="00AD00B3">
        <w:trPr>
          <w:trHeight w:val="454"/>
        </w:trPr>
        <w:tc>
          <w:tcPr>
            <w:tcW w:w="2127" w:type="dxa"/>
            <w:shd w:val="clear" w:color="auto" w:fill="auto"/>
            <w:vAlign w:val="center"/>
          </w:tcPr>
          <w:p w:rsidR="00911E8E" w:rsidRDefault="00911E8E" w:rsidP="00B14099">
            <w:pPr>
              <w:rPr>
                <w:rFonts w:ascii="Arial" w:hAnsi="Arial" w:cs="Arial"/>
                <w:b/>
                <w:sz w:val="22"/>
                <w:szCs w:val="22"/>
                <w:lang w:val="tr-TR" w:eastAsia="tr-TR"/>
              </w:rPr>
            </w:pPr>
            <w:r>
              <w:rPr>
                <w:rFonts w:ascii="Arial" w:hAnsi="Arial" w:cs="Arial"/>
                <w:b/>
                <w:sz w:val="22"/>
                <w:szCs w:val="22"/>
                <w:lang w:val="tr-TR" w:eastAsia="tr-TR"/>
              </w:rPr>
              <w:lastRenderedPageBreak/>
              <w:t>44</w:t>
            </w:r>
          </w:p>
        </w:tc>
        <w:tc>
          <w:tcPr>
            <w:tcW w:w="7826" w:type="dxa"/>
            <w:shd w:val="clear" w:color="auto" w:fill="auto"/>
            <w:vAlign w:val="center"/>
          </w:tcPr>
          <w:p w:rsidR="00911E8E" w:rsidRPr="008A2B95" w:rsidRDefault="0028571A" w:rsidP="008A2B95">
            <w:pPr>
              <w:shd w:val="clear" w:color="auto" w:fill="FFFFFF"/>
              <w:spacing w:line="360" w:lineRule="auto"/>
              <w:jc w:val="both"/>
              <w:rPr>
                <w:rFonts w:ascii="Arial" w:hAnsi="Arial" w:cs="Arial"/>
                <w:sz w:val="22"/>
                <w:szCs w:val="22"/>
              </w:rPr>
            </w:pPr>
            <w:r w:rsidRPr="008A2B95">
              <w:rPr>
                <w:rFonts w:ascii="Arial" w:hAnsi="Arial" w:cs="Arial"/>
                <w:b/>
                <w:sz w:val="22"/>
                <w:szCs w:val="22"/>
              </w:rPr>
              <w:t>Selma Usluca</w:t>
            </w:r>
            <w:r w:rsidRPr="008A2B95">
              <w:rPr>
                <w:rFonts w:ascii="Arial" w:hAnsi="Arial" w:cs="Arial"/>
                <w:sz w:val="22"/>
                <w:szCs w:val="22"/>
              </w:rPr>
              <w:t xml:space="preserve">, Ayfer Bakir, Ata Turker Arikok, Gizem Korkut, Gulsah Ceylan Yagiz, Murat Alper, </w:t>
            </w:r>
            <w:r w:rsidR="004D4032" w:rsidRPr="008A2B95">
              <w:rPr>
                <w:rFonts w:ascii="Arial" w:hAnsi="Arial" w:cs="Arial"/>
                <w:sz w:val="22"/>
                <w:szCs w:val="22"/>
              </w:rPr>
              <w:t>Detection of Toxoplasma gondii and high-risk human papillomaviruses in FFPE malignant and bening breast lesions using real-time PCR, Infection and Drug Resistance, 2025; 2025:3149-3155.</w:t>
            </w:r>
            <w:r w:rsidR="009E3BE9" w:rsidRPr="008A2B95">
              <w:rPr>
                <w:rFonts w:ascii="Arial" w:hAnsi="Arial" w:cs="Arial"/>
                <w:sz w:val="22"/>
                <w:szCs w:val="22"/>
              </w:rPr>
              <w:t xml:space="preserve"> </w:t>
            </w:r>
          </w:p>
        </w:tc>
      </w:tr>
      <w:tr w:rsidR="00911E8E" w:rsidRPr="002F3732" w:rsidTr="00AD00B3">
        <w:trPr>
          <w:trHeight w:val="454"/>
        </w:trPr>
        <w:tc>
          <w:tcPr>
            <w:tcW w:w="2127" w:type="dxa"/>
            <w:shd w:val="clear" w:color="auto" w:fill="auto"/>
            <w:vAlign w:val="center"/>
          </w:tcPr>
          <w:p w:rsidR="00911E8E" w:rsidRDefault="00911E8E" w:rsidP="00B14099">
            <w:pPr>
              <w:rPr>
                <w:rFonts w:ascii="Arial" w:hAnsi="Arial" w:cs="Arial"/>
                <w:b/>
                <w:sz w:val="22"/>
                <w:szCs w:val="22"/>
                <w:lang w:val="tr-TR" w:eastAsia="tr-TR"/>
              </w:rPr>
            </w:pPr>
            <w:r>
              <w:rPr>
                <w:rFonts w:ascii="Arial" w:hAnsi="Arial" w:cs="Arial"/>
                <w:b/>
                <w:sz w:val="22"/>
                <w:szCs w:val="22"/>
                <w:lang w:val="tr-TR" w:eastAsia="tr-TR"/>
              </w:rPr>
              <w:t>45</w:t>
            </w:r>
          </w:p>
        </w:tc>
        <w:tc>
          <w:tcPr>
            <w:tcW w:w="7826" w:type="dxa"/>
            <w:shd w:val="clear" w:color="auto" w:fill="auto"/>
            <w:vAlign w:val="center"/>
          </w:tcPr>
          <w:p w:rsidR="00C83C7D" w:rsidRPr="008A2B95" w:rsidRDefault="000D358A" w:rsidP="009773E6">
            <w:pPr>
              <w:shd w:val="clear" w:color="auto" w:fill="FFFFFF"/>
              <w:spacing w:line="360" w:lineRule="auto"/>
              <w:jc w:val="both"/>
              <w:rPr>
                <w:rFonts w:ascii="Arial" w:hAnsi="Arial" w:cs="Arial"/>
                <w:sz w:val="22"/>
                <w:szCs w:val="22"/>
              </w:rPr>
            </w:pPr>
            <w:r w:rsidRPr="008A2B95">
              <w:rPr>
                <w:rFonts w:ascii="Arial" w:hAnsi="Arial" w:cs="Arial"/>
                <w:sz w:val="22"/>
                <w:szCs w:val="22"/>
              </w:rPr>
              <w:t xml:space="preserve">Muhammed Furkan Kürkçü, Ayfer Bakır, Semiha Berra Topsakal Kaba, İlknur Alkan Kuşabbi, </w:t>
            </w:r>
            <w:r w:rsidRPr="008A2B95">
              <w:rPr>
                <w:rFonts w:ascii="Arial" w:hAnsi="Arial" w:cs="Arial"/>
                <w:b/>
                <w:sz w:val="22"/>
                <w:szCs w:val="22"/>
              </w:rPr>
              <w:t>Selma Usluca</w:t>
            </w:r>
            <w:r w:rsidRPr="008A2B95">
              <w:rPr>
                <w:rFonts w:ascii="Arial" w:hAnsi="Arial" w:cs="Arial"/>
                <w:sz w:val="22"/>
                <w:szCs w:val="22"/>
              </w:rPr>
              <w:t>, Toxoplasma gondii coinfection in HIV-positive patients at a tertiary care hospital, Current HIV Research, 2025</w:t>
            </w:r>
            <w:r w:rsidR="009773E6">
              <w:rPr>
                <w:rFonts w:ascii="Arial" w:hAnsi="Arial" w:cs="Arial"/>
                <w:sz w:val="22"/>
                <w:szCs w:val="22"/>
              </w:rPr>
              <w:t>; 23(5):309-316.</w:t>
            </w:r>
          </w:p>
        </w:tc>
      </w:tr>
      <w:tr w:rsidR="00911E8E" w:rsidRPr="002F3732" w:rsidTr="00AD00B3">
        <w:trPr>
          <w:trHeight w:val="454"/>
        </w:trPr>
        <w:tc>
          <w:tcPr>
            <w:tcW w:w="2127" w:type="dxa"/>
            <w:shd w:val="clear" w:color="auto" w:fill="auto"/>
            <w:vAlign w:val="center"/>
          </w:tcPr>
          <w:p w:rsidR="00911E8E" w:rsidRDefault="00911E8E" w:rsidP="00B14099">
            <w:pPr>
              <w:rPr>
                <w:rFonts w:ascii="Arial" w:hAnsi="Arial" w:cs="Arial"/>
                <w:b/>
                <w:sz w:val="22"/>
                <w:szCs w:val="22"/>
                <w:lang w:val="tr-TR" w:eastAsia="tr-TR"/>
              </w:rPr>
            </w:pPr>
            <w:r>
              <w:rPr>
                <w:rFonts w:ascii="Arial" w:hAnsi="Arial" w:cs="Arial"/>
                <w:b/>
                <w:sz w:val="22"/>
                <w:szCs w:val="22"/>
                <w:lang w:val="tr-TR" w:eastAsia="tr-TR"/>
              </w:rPr>
              <w:t>46</w:t>
            </w:r>
          </w:p>
        </w:tc>
        <w:tc>
          <w:tcPr>
            <w:tcW w:w="7826" w:type="dxa"/>
            <w:shd w:val="clear" w:color="auto" w:fill="auto"/>
            <w:vAlign w:val="center"/>
          </w:tcPr>
          <w:p w:rsidR="00FC2DDA" w:rsidRPr="008A2B95" w:rsidRDefault="000D358A" w:rsidP="000D358A">
            <w:pPr>
              <w:shd w:val="clear" w:color="auto" w:fill="FFFFFF"/>
              <w:spacing w:line="360" w:lineRule="auto"/>
              <w:jc w:val="both"/>
              <w:rPr>
                <w:rFonts w:ascii="Arial" w:hAnsi="Arial" w:cs="Arial"/>
                <w:sz w:val="22"/>
                <w:szCs w:val="22"/>
              </w:rPr>
            </w:pPr>
            <w:r w:rsidRPr="008A2B95">
              <w:rPr>
                <w:rFonts w:ascii="Arial" w:hAnsi="Arial" w:cs="Arial"/>
                <w:sz w:val="22"/>
                <w:szCs w:val="22"/>
              </w:rPr>
              <w:t xml:space="preserve">Muhammed Furkan Kürkçü, Gizem Korkut, Mehmet Rıdvan Varlı, Gülsüm Yılmaz, </w:t>
            </w:r>
            <w:r w:rsidRPr="008A2B95">
              <w:rPr>
                <w:rFonts w:ascii="Arial" w:hAnsi="Arial" w:cs="Arial"/>
                <w:b/>
                <w:sz w:val="22"/>
                <w:szCs w:val="22"/>
              </w:rPr>
              <w:t>Selma Usluca</w:t>
            </w:r>
            <w:r w:rsidRPr="008A2B95">
              <w:rPr>
                <w:rFonts w:ascii="Arial" w:hAnsi="Arial" w:cs="Arial"/>
                <w:sz w:val="22"/>
                <w:szCs w:val="22"/>
              </w:rPr>
              <w:t>, Ayfer Bakir, Prevalance of Toxoplasma gondii in patients with schizophrenia and its association with clinical symptoms, Journal of Psychiatric Research, 2025;190:525-530.</w:t>
            </w:r>
          </w:p>
        </w:tc>
      </w:tr>
      <w:tr w:rsidR="00843738" w:rsidRPr="002F3732" w:rsidTr="00AD00B3">
        <w:trPr>
          <w:trHeight w:val="454"/>
        </w:trPr>
        <w:tc>
          <w:tcPr>
            <w:tcW w:w="2127" w:type="dxa"/>
            <w:shd w:val="clear" w:color="auto" w:fill="auto"/>
            <w:vAlign w:val="center"/>
          </w:tcPr>
          <w:p w:rsidR="00843738" w:rsidRDefault="00843738" w:rsidP="00B14099">
            <w:pPr>
              <w:rPr>
                <w:rFonts w:ascii="Arial" w:hAnsi="Arial" w:cs="Arial"/>
                <w:b/>
                <w:sz w:val="22"/>
                <w:szCs w:val="22"/>
                <w:lang w:val="tr-TR" w:eastAsia="tr-TR"/>
              </w:rPr>
            </w:pPr>
            <w:r>
              <w:rPr>
                <w:rFonts w:ascii="Arial" w:hAnsi="Arial" w:cs="Arial"/>
                <w:b/>
                <w:sz w:val="22"/>
                <w:szCs w:val="22"/>
                <w:lang w:val="tr-TR" w:eastAsia="tr-TR"/>
              </w:rPr>
              <w:t>47</w:t>
            </w:r>
          </w:p>
        </w:tc>
        <w:tc>
          <w:tcPr>
            <w:tcW w:w="7826" w:type="dxa"/>
            <w:shd w:val="clear" w:color="auto" w:fill="auto"/>
            <w:vAlign w:val="center"/>
          </w:tcPr>
          <w:p w:rsidR="00843738" w:rsidRPr="008A2B95" w:rsidRDefault="00C71B0F" w:rsidP="0031577F">
            <w:pPr>
              <w:shd w:val="clear" w:color="auto" w:fill="FFFFFF"/>
              <w:spacing w:line="360" w:lineRule="auto"/>
              <w:jc w:val="both"/>
              <w:rPr>
                <w:rFonts w:ascii="Arial" w:hAnsi="Arial" w:cs="Arial"/>
                <w:sz w:val="22"/>
                <w:szCs w:val="22"/>
              </w:rPr>
            </w:pPr>
            <w:r w:rsidRPr="008A2B95">
              <w:rPr>
                <w:rFonts w:ascii="Arial" w:eastAsia="Calibri" w:hAnsi="Arial" w:cs="Arial"/>
                <w:b/>
                <w:sz w:val="22"/>
                <w:szCs w:val="22"/>
              </w:rPr>
              <w:t>Usluca S,</w:t>
            </w:r>
            <w:r w:rsidRPr="008A2B95">
              <w:rPr>
                <w:rFonts w:ascii="Arial" w:eastAsia="Calibri" w:hAnsi="Arial" w:cs="Arial"/>
                <w:sz w:val="22"/>
                <w:szCs w:val="22"/>
              </w:rPr>
              <w:t xml:space="preserve"> Enfeksiyöz Üveitler: Paraziter Kaynaklı Üveitler, UBAK International Academy of Sciences Association, 2025.</w:t>
            </w:r>
            <w:r w:rsidR="0031577F" w:rsidRPr="00DE3DA9">
              <w:rPr>
                <w:rFonts w:cs="Calibri"/>
              </w:rPr>
              <w:t xml:space="preserve"> </w:t>
            </w:r>
            <w:r w:rsidR="0031577F" w:rsidRPr="0031577F">
              <w:rPr>
                <w:rFonts w:ascii="Arial" w:eastAsia="Calibri" w:hAnsi="Arial" w:cs="Arial"/>
                <w:sz w:val="22"/>
                <w:szCs w:val="22"/>
              </w:rPr>
              <w:t>ISBN: 978-625-5753-04-5 (ebook).</w:t>
            </w:r>
          </w:p>
        </w:tc>
      </w:tr>
      <w:tr w:rsidR="00843738" w:rsidRPr="002F3732" w:rsidTr="00AD00B3">
        <w:trPr>
          <w:trHeight w:val="454"/>
        </w:trPr>
        <w:tc>
          <w:tcPr>
            <w:tcW w:w="2127" w:type="dxa"/>
            <w:shd w:val="clear" w:color="auto" w:fill="auto"/>
            <w:vAlign w:val="center"/>
          </w:tcPr>
          <w:p w:rsidR="00843738" w:rsidRDefault="00843738" w:rsidP="00B14099">
            <w:pPr>
              <w:rPr>
                <w:rFonts w:ascii="Arial" w:hAnsi="Arial" w:cs="Arial"/>
                <w:b/>
                <w:sz w:val="22"/>
                <w:szCs w:val="22"/>
                <w:lang w:val="tr-TR" w:eastAsia="tr-TR"/>
              </w:rPr>
            </w:pPr>
            <w:r>
              <w:rPr>
                <w:rFonts w:ascii="Arial" w:hAnsi="Arial" w:cs="Arial"/>
                <w:b/>
                <w:sz w:val="22"/>
                <w:szCs w:val="22"/>
                <w:lang w:val="tr-TR" w:eastAsia="tr-TR"/>
              </w:rPr>
              <w:t>48</w:t>
            </w:r>
          </w:p>
        </w:tc>
        <w:tc>
          <w:tcPr>
            <w:tcW w:w="7826" w:type="dxa"/>
            <w:shd w:val="clear" w:color="auto" w:fill="auto"/>
            <w:vAlign w:val="center"/>
          </w:tcPr>
          <w:p w:rsidR="00843738" w:rsidRPr="008A2B95" w:rsidRDefault="00C71B0F" w:rsidP="00C71B0F">
            <w:pPr>
              <w:shd w:val="clear" w:color="auto" w:fill="FFFFFF"/>
              <w:spacing w:line="360" w:lineRule="auto"/>
              <w:jc w:val="both"/>
              <w:rPr>
                <w:rFonts w:ascii="Arial" w:hAnsi="Arial" w:cs="Arial"/>
                <w:sz w:val="22"/>
                <w:szCs w:val="22"/>
              </w:rPr>
            </w:pPr>
            <w:r w:rsidRPr="008A2B95">
              <w:rPr>
                <w:rFonts w:ascii="Arial" w:hAnsi="Arial" w:cs="Arial"/>
                <w:sz w:val="22"/>
                <w:szCs w:val="22"/>
              </w:rPr>
              <w:t>Aral M,</w:t>
            </w:r>
            <w:r w:rsidRPr="008A2B95">
              <w:rPr>
                <w:rFonts w:ascii="Arial" w:hAnsi="Arial" w:cs="Arial"/>
                <w:b/>
                <w:sz w:val="22"/>
                <w:szCs w:val="22"/>
              </w:rPr>
              <w:t xml:space="preserve"> Usluca S</w:t>
            </w:r>
            <w:r w:rsidRPr="008A2B95">
              <w:rPr>
                <w:rFonts w:ascii="Arial" w:hAnsi="Arial" w:cs="Arial"/>
                <w:sz w:val="22"/>
                <w:szCs w:val="22"/>
              </w:rPr>
              <w:t xml:space="preserve">, Protez Eklem Enfeksiyonları Tanısı- Güncel Literatür: Periprostetik Eklem Enfeksiyonu Tanımlamaları, </w:t>
            </w:r>
            <w:r w:rsidRPr="008A2B95">
              <w:rPr>
                <w:rFonts w:ascii="Arial" w:hAnsi="Arial" w:cs="Arial"/>
                <w:color w:val="212121"/>
                <w:sz w:val="22"/>
                <w:szCs w:val="22"/>
              </w:rPr>
              <w:t>UBAK International Academy of Sciences Association, 2025</w:t>
            </w:r>
            <w:r w:rsidRPr="0031577F">
              <w:rPr>
                <w:rFonts w:ascii="Arial" w:hAnsi="Arial" w:cs="Arial"/>
                <w:sz w:val="22"/>
                <w:szCs w:val="22"/>
              </w:rPr>
              <w:t xml:space="preserve">. </w:t>
            </w:r>
            <w:r w:rsidR="0031577F" w:rsidRPr="0031577F">
              <w:rPr>
                <w:rFonts w:ascii="Arial" w:hAnsi="Arial" w:cs="Arial"/>
                <w:sz w:val="22"/>
                <w:szCs w:val="22"/>
              </w:rPr>
              <w:t>ISBN: 978-625-5753-05-2 (ebook).</w:t>
            </w:r>
          </w:p>
        </w:tc>
      </w:tr>
      <w:tr w:rsidR="00B01E29" w:rsidRPr="002F3732" w:rsidTr="00AD00B3">
        <w:trPr>
          <w:trHeight w:val="454"/>
        </w:trPr>
        <w:tc>
          <w:tcPr>
            <w:tcW w:w="2127" w:type="dxa"/>
            <w:shd w:val="clear" w:color="auto" w:fill="auto"/>
            <w:vAlign w:val="center"/>
          </w:tcPr>
          <w:p w:rsidR="00B01E29" w:rsidRDefault="00B01E29" w:rsidP="00B14099">
            <w:pPr>
              <w:rPr>
                <w:rFonts w:ascii="Arial" w:hAnsi="Arial" w:cs="Arial"/>
                <w:b/>
                <w:sz w:val="22"/>
                <w:szCs w:val="22"/>
                <w:lang w:val="tr-TR" w:eastAsia="tr-TR"/>
              </w:rPr>
            </w:pPr>
            <w:r>
              <w:rPr>
                <w:rFonts w:ascii="Arial" w:hAnsi="Arial" w:cs="Arial"/>
                <w:b/>
                <w:sz w:val="22"/>
                <w:szCs w:val="22"/>
                <w:lang w:val="tr-TR" w:eastAsia="tr-TR"/>
              </w:rPr>
              <w:t>49</w:t>
            </w:r>
          </w:p>
        </w:tc>
        <w:tc>
          <w:tcPr>
            <w:tcW w:w="7826" w:type="dxa"/>
            <w:shd w:val="clear" w:color="auto" w:fill="auto"/>
            <w:vAlign w:val="center"/>
          </w:tcPr>
          <w:p w:rsidR="00B01E29" w:rsidRPr="008A2B95" w:rsidRDefault="00B01E29" w:rsidP="00B01E29">
            <w:pPr>
              <w:shd w:val="clear" w:color="auto" w:fill="FFFFFF"/>
              <w:spacing w:line="360" w:lineRule="auto"/>
              <w:jc w:val="both"/>
              <w:rPr>
                <w:rFonts w:ascii="Arial" w:hAnsi="Arial" w:cs="Arial"/>
                <w:sz w:val="22"/>
                <w:szCs w:val="22"/>
              </w:rPr>
            </w:pPr>
            <w:r w:rsidRPr="008A2B95">
              <w:rPr>
                <w:rFonts w:ascii="Arial" w:hAnsi="Arial" w:cs="Arial"/>
                <w:b/>
                <w:sz w:val="22"/>
                <w:szCs w:val="22"/>
              </w:rPr>
              <w:t>Usluca S</w:t>
            </w:r>
            <w:r w:rsidRPr="008A2B95">
              <w:rPr>
                <w:rFonts w:ascii="Arial" w:hAnsi="Arial" w:cs="Arial"/>
                <w:sz w:val="22"/>
                <w:szCs w:val="22"/>
              </w:rPr>
              <w:t xml:space="preserve">, </w:t>
            </w:r>
            <w:r w:rsidRPr="00B01E29">
              <w:rPr>
                <w:rFonts w:ascii="Arial" w:hAnsi="Arial" w:cs="Arial"/>
                <w:sz w:val="22"/>
                <w:szCs w:val="22"/>
              </w:rPr>
              <w:t>Enfeksiyon Hastalıkları ve Mikrobiyolojisi (Helmintler: Sınıflandırma ve Genel özellikleri)</w:t>
            </w:r>
            <w:r>
              <w:rPr>
                <w:rFonts w:ascii="Arial" w:hAnsi="Arial" w:cs="Arial"/>
                <w:sz w:val="22"/>
                <w:szCs w:val="22"/>
              </w:rPr>
              <w:t xml:space="preserve">, Nobel Tıp Kitabevleri, </w:t>
            </w:r>
            <w:r>
              <w:rPr>
                <w:rFonts w:ascii="Arial" w:hAnsi="Arial" w:cs="Arial"/>
                <w:sz w:val="22"/>
                <w:szCs w:val="22"/>
              </w:rPr>
              <w:t xml:space="preserve">5. Baskı, Cilt </w:t>
            </w:r>
            <w:r>
              <w:rPr>
                <w:rFonts w:ascii="Arial" w:hAnsi="Arial" w:cs="Arial"/>
                <w:sz w:val="22"/>
                <w:szCs w:val="22"/>
              </w:rPr>
              <w:t>2</w:t>
            </w:r>
            <w:r>
              <w:rPr>
                <w:rFonts w:ascii="Arial" w:hAnsi="Arial" w:cs="Arial"/>
                <w:sz w:val="22"/>
                <w:szCs w:val="22"/>
              </w:rPr>
              <w:t xml:space="preserve">, </w:t>
            </w:r>
            <w:r>
              <w:rPr>
                <w:rFonts w:ascii="Arial" w:hAnsi="Arial" w:cs="Arial"/>
                <w:sz w:val="22"/>
                <w:szCs w:val="22"/>
              </w:rPr>
              <w:t xml:space="preserve">2025. </w:t>
            </w:r>
            <w:r w:rsidRPr="00B01E29">
              <w:rPr>
                <w:rFonts w:ascii="Arial" w:hAnsi="Arial" w:cs="Arial"/>
                <w:sz w:val="22"/>
                <w:szCs w:val="22"/>
              </w:rPr>
              <w:t>ISBN: 978-625-5542-74-8</w:t>
            </w:r>
            <w:r w:rsidRPr="00B01E29">
              <w:rPr>
                <w:rFonts w:ascii="Arial" w:hAnsi="Arial" w:cs="Arial"/>
                <w:sz w:val="22"/>
                <w:szCs w:val="22"/>
              </w:rPr>
              <w:t>.</w:t>
            </w:r>
          </w:p>
        </w:tc>
      </w:tr>
      <w:tr w:rsidR="00B01E29" w:rsidRPr="002F3732" w:rsidTr="00AD00B3">
        <w:trPr>
          <w:trHeight w:val="454"/>
        </w:trPr>
        <w:tc>
          <w:tcPr>
            <w:tcW w:w="2127" w:type="dxa"/>
            <w:shd w:val="clear" w:color="auto" w:fill="auto"/>
            <w:vAlign w:val="center"/>
          </w:tcPr>
          <w:p w:rsidR="00B01E29" w:rsidRDefault="00B01E29" w:rsidP="00B14099">
            <w:pPr>
              <w:rPr>
                <w:rFonts w:ascii="Arial" w:hAnsi="Arial" w:cs="Arial"/>
                <w:b/>
                <w:sz w:val="22"/>
                <w:szCs w:val="22"/>
                <w:lang w:val="tr-TR" w:eastAsia="tr-TR"/>
              </w:rPr>
            </w:pPr>
            <w:r>
              <w:rPr>
                <w:rFonts w:ascii="Arial" w:hAnsi="Arial" w:cs="Arial"/>
                <w:b/>
                <w:sz w:val="22"/>
                <w:szCs w:val="22"/>
                <w:lang w:val="tr-TR" w:eastAsia="tr-TR"/>
              </w:rPr>
              <w:t>50</w:t>
            </w:r>
          </w:p>
        </w:tc>
        <w:tc>
          <w:tcPr>
            <w:tcW w:w="7826" w:type="dxa"/>
            <w:shd w:val="clear" w:color="auto" w:fill="auto"/>
            <w:vAlign w:val="center"/>
          </w:tcPr>
          <w:p w:rsidR="00B01E29" w:rsidRPr="008A2B95" w:rsidRDefault="00B01E29" w:rsidP="00B01E29">
            <w:pPr>
              <w:jc w:val="both"/>
              <w:rPr>
                <w:rFonts w:ascii="Arial" w:hAnsi="Arial" w:cs="Arial"/>
                <w:sz w:val="22"/>
                <w:szCs w:val="22"/>
              </w:rPr>
            </w:pPr>
            <w:r>
              <w:rPr>
                <w:rFonts w:ascii="Arial" w:hAnsi="Arial" w:cs="Arial"/>
                <w:b/>
                <w:bCs/>
                <w:color w:val="000000"/>
                <w:sz w:val="22"/>
                <w:szCs w:val="22"/>
              </w:rPr>
              <w:t>Usluca S</w:t>
            </w:r>
            <w:r>
              <w:rPr>
                <w:rFonts w:ascii="Arial" w:hAnsi="Arial" w:cs="Arial"/>
                <w:color w:val="000000"/>
                <w:sz w:val="22"/>
                <w:szCs w:val="22"/>
              </w:rPr>
              <w:t>,</w:t>
            </w:r>
            <w:r>
              <w:rPr>
                <w:rFonts w:ascii="Arial" w:hAnsi="Arial" w:cs="Arial"/>
                <w:b/>
                <w:bCs/>
                <w:color w:val="000000"/>
                <w:sz w:val="22"/>
                <w:szCs w:val="22"/>
              </w:rPr>
              <w:t xml:space="preserve"> </w:t>
            </w:r>
            <w:r>
              <w:rPr>
                <w:rFonts w:ascii="Arial" w:hAnsi="Arial" w:cs="Arial"/>
                <w:color w:val="000000"/>
                <w:sz w:val="22"/>
                <w:szCs w:val="22"/>
              </w:rPr>
              <w:t>Demirel F</w:t>
            </w:r>
            <w:r>
              <w:rPr>
                <w:rFonts w:ascii="Arial" w:hAnsi="Arial" w:cs="Arial"/>
                <w:color w:val="000000"/>
                <w:sz w:val="22"/>
                <w:szCs w:val="22"/>
              </w:rPr>
              <w:t xml:space="preserve">, </w:t>
            </w:r>
            <w:r w:rsidRPr="00B01E29">
              <w:rPr>
                <w:rFonts w:ascii="Arial" w:hAnsi="Arial" w:cs="Arial"/>
                <w:sz w:val="22"/>
                <w:szCs w:val="22"/>
              </w:rPr>
              <w:t>Enfeksiyon Hastalıkları ve Mikrobiyolojisi (İnntestinal Nematodlar)</w:t>
            </w:r>
            <w:r>
              <w:rPr>
                <w:rFonts w:ascii="Arial" w:hAnsi="Arial" w:cs="Arial"/>
                <w:sz w:val="22"/>
                <w:szCs w:val="22"/>
              </w:rPr>
              <w:t xml:space="preserve">, </w:t>
            </w:r>
            <w:r>
              <w:rPr>
                <w:rFonts w:ascii="Arial" w:hAnsi="Arial" w:cs="Arial"/>
                <w:sz w:val="22"/>
                <w:szCs w:val="22"/>
              </w:rPr>
              <w:t xml:space="preserve">Nobel Tıp Kitabevleri, </w:t>
            </w:r>
            <w:r>
              <w:rPr>
                <w:rFonts w:ascii="Arial" w:hAnsi="Arial" w:cs="Arial"/>
                <w:sz w:val="22"/>
                <w:szCs w:val="22"/>
              </w:rPr>
              <w:t xml:space="preserve">5. Baskı, </w:t>
            </w:r>
            <w:bookmarkStart w:id="0" w:name="_GoBack"/>
            <w:bookmarkEnd w:id="0"/>
            <w:r>
              <w:rPr>
                <w:rFonts w:ascii="Arial" w:hAnsi="Arial" w:cs="Arial"/>
                <w:sz w:val="22"/>
                <w:szCs w:val="22"/>
              </w:rPr>
              <w:t xml:space="preserve">Cilt 2, </w:t>
            </w:r>
            <w:r>
              <w:rPr>
                <w:rFonts w:ascii="Arial" w:hAnsi="Arial" w:cs="Arial"/>
                <w:sz w:val="22"/>
                <w:szCs w:val="22"/>
              </w:rPr>
              <w:t>2025</w:t>
            </w:r>
            <w:r>
              <w:rPr>
                <w:rFonts w:ascii="Arial" w:hAnsi="Arial" w:cs="Arial"/>
                <w:sz w:val="22"/>
                <w:szCs w:val="22"/>
              </w:rPr>
              <w:t xml:space="preserve">. </w:t>
            </w:r>
            <w:r w:rsidRPr="00B01E29">
              <w:rPr>
                <w:rFonts w:ascii="Arial" w:hAnsi="Arial" w:cs="Arial"/>
                <w:sz w:val="22"/>
                <w:szCs w:val="22"/>
              </w:rPr>
              <w:t>ISBN: 978-625-5542-74-8</w:t>
            </w:r>
            <w:r w:rsidRPr="00B01E29">
              <w:rPr>
                <w:rFonts w:ascii="Arial" w:hAnsi="Arial" w:cs="Arial"/>
                <w:sz w:val="22"/>
                <w:szCs w:val="22"/>
              </w:rPr>
              <w:t>.</w:t>
            </w:r>
          </w:p>
        </w:tc>
      </w:tr>
    </w:tbl>
    <w:p w:rsidR="00C27E37" w:rsidRPr="002F3732" w:rsidRDefault="00C27E37" w:rsidP="00C27E37">
      <w:pPr>
        <w:rPr>
          <w:rFonts w:ascii="Arial" w:hAnsi="Arial" w:cs="Arial"/>
          <w:b/>
          <w:bCs/>
          <w:sz w:val="22"/>
        </w:rPr>
      </w:pPr>
    </w:p>
    <w:p w:rsidR="00C27E37" w:rsidRPr="002F3732" w:rsidRDefault="006C37A5" w:rsidP="00C27E37">
      <w:pPr>
        <w:rPr>
          <w:rFonts w:ascii="Arial" w:hAnsi="Arial" w:cs="Arial"/>
          <w:b/>
          <w:szCs w:val="22"/>
        </w:rPr>
      </w:pPr>
      <w:r w:rsidRPr="002F3732">
        <w:rPr>
          <w:rFonts w:ascii="Arial" w:hAnsi="Arial" w:cs="Arial"/>
          <w:b/>
          <w:szCs w:val="22"/>
        </w:rPr>
        <w:t>PROJECTS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826"/>
      </w:tblGrid>
      <w:tr w:rsidR="00C27E37" w:rsidRPr="002F3732" w:rsidTr="00AD00B3">
        <w:trPr>
          <w:trHeight w:val="454"/>
        </w:trPr>
        <w:tc>
          <w:tcPr>
            <w:tcW w:w="2127" w:type="dxa"/>
            <w:shd w:val="clear" w:color="auto" w:fill="auto"/>
            <w:vAlign w:val="center"/>
          </w:tcPr>
          <w:p w:rsidR="00C27E37" w:rsidRPr="002F3732" w:rsidRDefault="00C27E37" w:rsidP="00AD00B3">
            <w:pPr>
              <w:pStyle w:val="Balk1"/>
              <w:rPr>
                <w:i w:val="0"/>
                <w:color w:val="000000"/>
                <w:u w:val="single"/>
              </w:rPr>
            </w:pPr>
            <w:r w:rsidRPr="002F3732">
              <w:rPr>
                <w:bCs w:val="0"/>
                <w:i w:val="0"/>
                <w:szCs w:val="18"/>
              </w:rPr>
              <w:t>1</w:t>
            </w:r>
          </w:p>
        </w:tc>
        <w:tc>
          <w:tcPr>
            <w:tcW w:w="7826" w:type="dxa"/>
            <w:shd w:val="clear" w:color="auto" w:fill="auto"/>
            <w:vAlign w:val="center"/>
          </w:tcPr>
          <w:p w:rsidR="00C27E37" w:rsidRPr="002F3732" w:rsidRDefault="00F851A6" w:rsidP="00F851A6">
            <w:pPr>
              <w:spacing w:line="360" w:lineRule="auto"/>
              <w:jc w:val="both"/>
              <w:rPr>
                <w:rFonts w:ascii="Arial" w:hAnsi="Arial" w:cs="Arial"/>
                <w:sz w:val="22"/>
              </w:rPr>
            </w:pPr>
            <w:r w:rsidRPr="002F3732">
              <w:rPr>
                <w:rFonts w:ascii="Arial" w:hAnsi="Arial" w:cs="Arial"/>
                <w:sz w:val="22"/>
              </w:rPr>
              <w:t>İnsan Sağlığını Tehdit Eden Farklı Kaynaklı Organik Kirleticilerin İzmir Körfezi Kıyı Şeridindeki Midyeler (Mythilus galloprovincialis)’de Araştırılması, TÜBİTAK, 2009-2013.</w:t>
            </w:r>
          </w:p>
        </w:tc>
      </w:tr>
      <w:tr w:rsidR="00C27E37" w:rsidRPr="002F3732" w:rsidTr="00AD00B3">
        <w:trPr>
          <w:trHeight w:val="454"/>
        </w:trPr>
        <w:tc>
          <w:tcPr>
            <w:tcW w:w="2127" w:type="dxa"/>
            <w:shd w:val="clear" w:color="auto" w:fill="auto"/>
            <w:vAlign w:val="center"/>
          </w:tcPr>
          <w:p w:rsidR="00C27E37" w:rsidRPr="002F3732" w:rsidRDefault="00C27E37" w:rsidP="00AD00B3">
            <w:pPr>
              <w:rPr>
                <w:rFonts w:ascii="Arial" w:hAnsi="Arial" w:cs="Arial"/>
                <w:b/>
                <w:sz w:val="22"/>
                <w:szCs w:val="20"/>
              </w:rPr>
            </w:pPr>
            <w:r w:rsidRPr="002F3732">
              <w:rPr>
                <w:rFonts w:ascii="Arial" w:hAnsi="Arial" w:cs="Arial"/>
                <w:b/>
                <w:sz w:val="22"/>
                <w:szCs w:val="22"/>
                <w:lang w:val="tr-TR" w:eastAsia="tr-TR"/>
              </w:rPr>
              <w:t>2</w:t>
            </w:r>
          </w:p>
        </w:tc>
        <w:tc>
          <w:tcPr>
            <w:tcW w:w="7826" w:type="dxa"/>
            <w:shd w:val="clear" w:color="auto" w:fill="auto"/>
            <w:vAlign w:val="center"/>
          </w:tcPr>
          <w:p w:rsidR="00C27E37" w:rsidRPr="002F3732" w:rsidRDefault="00F851A6" w:rsidP="00F851A6">
            <w:pPr>
              <w:spacing w:line="360" w:lineRule="auto"/>
              <w:jc w:val="both"/>
              <w:rPr>
                <w:rFonts w:ascii="Arial" w:hAnsi="Arial" w:cs="Arial"/>
                <w:sz w:val="22"/>
              </w:rPr>
            </w:pPr>
            <w:r w:rsidRPr="002F3732">
              <w:rPr>
                <w:rFonts w:ascii="Arial" w:hAnsi="Arial" w:cs="Arial"/>
                <w:sz w:val="22"/>
              </w:rPr>
              <w:t>Yeni Nesil Dizileme Teknolojisi ile Türkiye’den İzole Edilen Kütanöz Leishmaniosis etkeni Leishmania infantum’un Genom Dizisinin Çıkarılması, Ankara Üniversitesi BAP Projesi, 2017-2018.</w:t>
            </w:r>
            <w:r w:rsidR="00C27E37" w:rsidRPr="002F3732">
              <w:rPr>
                <w:rFonts w:ascii="Arial" w:hAnsi="Arial" w:cs="Arial"/>
                <w:sz w:val="22"/>
              </w:rPr>
              <w:t xml:space="preserve"> </w:t>
            </w:r>
          </w:p>
        </w:tc>
      </w:tr>
    </w:tbl>
    <w:p w:rsidR="00C27E37" w:rsidRPr="002F3732" w:rsidRDefault="00C27E37" w:rsidP="00C27E37">
      <w:pPr>
        <w:rPr>
          <w:rFonts w:ascii="Arial" w:hAnsi="Arial" w:cs="Arial"/>
          <w:b/>
          <w:bCs/>
          <w:sz w:val="22"/>
        </w:rPr>
      </w:pPr>
    </w:p>
    <w:p w:rsidR="00DE78DD" w:rsidRPr="002F3732" w:rsidRDefault="00DE78DD" w:rsidP="00C27E37">
      <w:pPr>
        <w:rPr>
          <w:rFonts w:ascii="Arial" w:hAnsi="Arial" w:cs="Arial"/>
          <w:b/>
          <w:szCs w:val="22"/>
        </w:rPr>
      </w:pPr>
    </w:p>
    <w:p w:rsidR="00C27E37" w:rsidRPr="002F3732" w:rsidRDefault="006C37A5" w:rsidP="00C27E37">
      <w:pPr>
        <w:rPr>
          <w:rFonts w:ascii="Arial" w:hAnsi="Arial" w:cs="Arial"/>
          <w:b/>
          <w:szCs w:val="22"/>
        </w:rPr>
      </w:pPr>
      <w:r w:rsidRPr="002F3732">
        <w:rPr>
          <w:rFonts w:ascii="Arial" w:hAnsi="Arial" w:cs="Arial"/>
          <w:b/>
          <w:szCs w:val="22"/>
        </w:rPr>
        <w:t>PATENTS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826"/>
      </w:tblGrid>
      <w:tr w:rsidR="00C27E37" w:rsidRPr="002F3732" w:rsidTr="00AD00B3">
        <w:trPr>
          <w:trHeight w:val="454"/>
        </w:trPr>
        <w:tc>
          <w:tcPr>
            <w:tcW w:w="2127" w:type="dxa"/>
            <w:shd w:val="clear" w:color="auto" w:fill="auto"/>
            <w:vAlign w:val="center"/>
          </w:tcPr>
          <w:p w:rsidR="00C27E37" w:rsidRPr="002F3732" w:rsidRDefault="00C27E37" w:rsidP="00AD00B3">
            <w:pPr>
              <w:pStyle w:val="Balk1"/>
              <w:rPr>
                <w:i w:val="0"/>
                <w:color w:val="000000"/>
                <w:u w:val="single"/>
              </w:rPr>
            </w:pPr>
            <w:r w:rsidRPr="002F3732">
              <w:rPr>
                <w:bCs w:val="0"/>
                <w:i w:val="0"/>
                <w:szCs w:val="18"/>
              </w:rPr>
              <w:t>1</w:t>
            </w:r>
          </w:p>
        </w:tc>
        <w:tc>
          <w:tcPr>
            <w:tcW w:w="7826" w:type="dxa"/>
            <w:shd w:val="clear" w:color="auto" w:fill="auto"/>
            <w:vAlign w:val="center"/>
          </w:tcPr>
          <w:p w:rsidR="00C27E37" w:rsidRPr="002F3732" w:rsidRDefault="00D61685" w:rsidP="00AD00B3">
            <w:pPr>
              <w:rPr>
                <w:rFonts w:ascii="Arial" w:hAnsi="Arial" w:cs="Arial"/>
                <w:sz w:val="22"/>
                <w:szCs w:val="22"/>
                <w:lang w:val="tr-TR" w:eastAsia="tr-TR"/>
              </w:rPr>
            </w:pPr>
            <w:r w:rsidRPr="002F3732">
              <w:rPr>
                <w:rFonts w:ascii="Arial" w:hAnsi="Arial" w:cs="Arial"/>
                <w:sz w:val="22"/>
              </w:rPr>
              <w:t>-</w:t>
            </w:r>
          </w:p>
        </w:tc>
      </w:tr>
      <w:tr w:rsidR="00C27E37" w:rsidRPr="002F3732" w:rsidTr="00AD00B3">
        <w:trPr>
          <w:trHeight w:val="454"/>
        </w:trPr>
        <w:tc>
          <w:tcPr>
            <w:tcW w:w="2127" w:type="dxa"/>
            <w:shd w:val="clear" w:color="auto" w:fill="auto"/>
            <w:vAlign w:val="center"/>
          </w:tcPr>
          <w:p w:rsidR="00C27E37" w:rsidRPr="002F3732" w:rsidRDefault="00C27E37" w:rsidP="00AD00B3">
            <w:pPr>
              <w:rPr>
                <w:rFonts w:ascii="Arial" w:hAnsi="Arial" w:cs="Arial"/>
                <w:b/>
                <w:sz w:val="22"/>
                <w:szCs w:val="20"/>
              </w:rPr>
            </w:pPr>
            <w:r w:rsidRPr="002F3732">
              <w:rPr>
                <w:rFonts w:ascii="Arial" w:hAnsi="Arial" w:cs="Arial"/>
                <w:b/>
                <w:sz w:val="22"/>
                <w:szCs w:val="22"/>
                <w:lang w:val="tr-TR" w:eastAsia="tr-TR"/>
              </w:rPr>
              <w:t>2</w:t>
            </w:r>
          </w:p>
        </w:tc>
        <w:tc>
          <w:tcPr>
            <w:tcW w:w="7826" w:type="dxa"/>
            <w:shd w:val="clear" w:color="auto" w:fill="auto"/>
            <w:vAlign w:val="center"/>
          </w:tcPr>
          <w:p w:rsidR="00C27E37" w:rsidRPr="002F3732" w:rsidRDefault="00D61685" w:rsidP="00AD00B3">
            <w:pPr>
              <w:rPr>
                <w:rFonts w:ascii="Arial" w:hAnsi="Arial" w:cs="Arial"/>
                <w:sz w:val="22"/>
                <w:szCs w:val="22"/>
                <w:lang w:val="tr-TR" w:eastAsia="tr-TR"/>
              </w:rPr>
            </w:pPr>
            <w:r w:rsidRPr="002F3732">
              <w:rPr>
                <w:rFonts w:ascii="Arial" w:hAnsi="Arial" w:cs="Arial"/>
                <w:sz w:val="22"/>
              </w:rPr>
              <w:t>-</w:t>
            </w:r>
          </w:p>
        </w:tc>
      </w:tr>
    </w:tbl>
    <w:p w:rsidR="00C27E37" w:rsidRPr="002F3732" w:rsidRDefault="006C37A5" w:rsidP="00124550">
      <w:pPr>
        <w:pStyle w:val="Balk1"/>
        <w:rPr>
          <w:i w:val="0"/>
          <w:sz w:val="24"/>
        </w:rPr>
      </w:pPr>
      <w:r w:rsidRPr="002F3732">
        <w:rPr>
          <w:i w:val="0"/>
          <w:sz w:val="24"/>
        </w:rPr>
        <w:lastRenderedPageBreak/>
        <w:t>CONFERENCE PRESENTATIONS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826"/>
      </w:tblGrid>
      <w:tr w:rsidR="00D216F2" w:rsidRPr="002F3732" w:rsidTr="00AD00B3">
        <w:trPr>
          <w:trHeight w:val="454"/>
        </w:trPr>
        <w:tc>
          <w:tcPr>
            <w:tcW w:w="2127" w:type="dxa"/>
            <w:shd w:val="clear" w:color="auto" w:fill="auto"/>
            <w:vAlign w:val="center"/>
          </w:tcPr>
          <w:p w:rsidR="00D216F2" w:rsidRPr="002F3732" w:rsidRDefault="00A92F1F" w:rsidP="00AD00B3">
            <w:pPr>
              <w:pStyle w:val="Balk1"/>
              <w:rPr>
                <w:bCs w:val="0"/>
                <w:i w:val="0"/>
                <w:szCs w:val="18"/>
              </w:rPr>
            </w:pPr>
            <w:r w:rsidRPr="002F3732">
              <w:rPr>
                <w:bCs w:val="0"/>
                <w:i w:val="0"/>
                <w:szCs w:val="18"/>
              </w:rPr>
              <w:t>1</w:t>
            </w:r>
          </w:p>
        </w:tc>
        <w:tc>
          <w:tcPr>
            <w:tcW w:w="7826" w:type="dxa"/>
            <w:shd w:val="clear" w:color="auto" w:fill="auto"/>
            <w:vAlign w:val="center"/>
          </w:tcPr>
          <w:p w:rsidR="00D216F2" w:rsidRPr="002F3732" w:rsidRDefault="00D216F2" w:rsidP="00D216F2">
            <w:pPr>
              <w:tabs>
                <w:tab w:val="num" w:pos="360"/>
              </w:tabs>
              <w:spacing w:before="100" w:beforeAutospacing="1" w:after="100" w:afterAutospacing="1" w:line="360" w:lineRule="auto"/>
              <w:jc w:val="both"/>
              <w:rPr>
                <w:rFonts w:ascii="Arial" w:hAnsi="Arial" w:cs="Arial"/>
                <w:sz w:val="22"/>
              </w:rPr>
            </w:pPr>
            <w:r w:rsidRPr="002F3732">
              <w:rPr>
                <w:rFonts w:ascii="Arial" w:hAnsi="Arial" w:cs="Arial"/>
                <w:sz w:val="22"/>
                <w:szCs w:val="22"/>
              </w:rPr>
              <w:t xml:space="preserve">Aksoy U, Akısü C, Bayram Delibaş S, Özkoç S, Sahin S, Sarı B, </w:t>
            </w:r>
            <w:r w:rsidRPr="002F3732">
              <w:rPr>
                <w:rFonts w:ascii="Arial" w:hAnsi="Arial" w:cs="Arial"/>
                <w:b/>
                <w:bCs/>
                <w:sz w:val="22"/>
                <w:szCs w:val="22"/>
              </w:rPr>
              <w:t>Usluca S</w:t>
            </w:r>
            <w:r w:rsidRPr="002F3732">
              <w:rPr>
                <w:rFonts w:ascii="Arial" w:hAnsi="Arial" w:cs="Arial"/>
                <w:sz w:val="22"/>
                <w:szCs w:val="22"/>
              </w:rPr>
              <w:t>, İzmir'in Farklı İlçelerindeki İlköğretim Okullarında Barsak Parazitlerinin Araştırılması, 13. Ulusal Parazitoloji Kongresi, 2003, Turkey (Poster Presentation).</w:t>
            </w:r>
          </w:p>
        </w:tc>
      </w:tr>
      <w:tr w:rsidR="00D216F2" w:rsidRPr="002F3732" w:rsidTr="00AD00B3">
        <w:trPr>
          <w:trHeight w:val="454"/>
        </w:trPr>
        <w:tc>
          <w:tcPr>
            <w:tcW w:w="2127" w:type="dxa"/>
            <w:shd w:val="clear" w:color="auto" w:fill="auto"/>
            <w:vAlign w:val="center"/>
          </w:tcPr>
          <w:p w:rsidR="00D216F2" w:rsidRPr="002F3732" w:rsidRDefault="00A92F1F" w:rsidP="00AD00B3">
            <w:pPr>
              <w:pStyle w:val="Balk1"/>
              <w:rPr>
                <w:bCs w:val="0"/>
                <w:i w:val="0"/>
                <w:szCs w:val="18"/>
              </w:rPr>
            </w:pPr>
            <w:r w:rsidRPr="002F3732">
              <w:rPr>
                <w:bCs w:val="0"/>
                <w:i w:val="0"/>
                <w:szCs w:val="18"/>
              </w:rPr>
              <w:t>2</w:t>
            </w:r>
          </w:p>
        </w:tc>
        <w:tc>
          <w:tcPr>
            <w:tcW w:w="7826" w:type="dxa"/>
            <w:shd w:val="clear" w:color="auto" w:fill="auto"/>
            <w:vAlign w:val="center"/>
          </w:tcPr>
          <w:p w:rsidR="00D216F2" w:rsidRPr="002F3732" w:rsidRDefault="00D216F2" w:rsidP="00D216F2">
            <w:pPr>
              <w:spacing w:line="360" w:lineRule="auto"/>
              <w:jc w:val="both"/>
              <w:rPr>
                <w:rFonts w:ascii="Arial" w:hAnsi="Arial" w:cs="Arial"/>
                <w:sz w:val="22"/>
              </w:rPr>
            </w:pPr>
            <w:r w:rsidRPr="002F3732">
              <w:rPr>
                <w:rFonts w:ascii="Arial" w:hAnsi="Arial" w:cs="Arial"/>
                <w:b/>
                <w:bCs/>
                <w:sz w:val="22"/>
                <w:szCs w:val="22"/>
              </w:rPr>
              <w:t>Usluca S,</w:t>
            </w:r>
            <w:r w:rsidRPr="002F3732">
              <w:rPr>
                <w:rFonts w:ascii="Arial" w:hAnsi="Arial" w:cs="Arial"/>
                <w:sz w:val="22"/>
                <w:szCs w:val="22"/>
              </w:rPr>
              <w:t xml:space="preserve"> Yalçın G, Över L, Tuncay S, Sahin S, İnceboz T, Aksoy U, Dokuz Eylül Üniversitesi Tıp Fakültesi Araştırma ve Uygulama Hastanesi'nde 2003-2004 Yılları Arasında Saptanan Barsak Parazitlerinin Dağılımı, XIV. Ulusal Parazitoloji Kongresi, 2005, Turkey (Poster Presentation).</w:t>
            </w:r>
          </w:p>
        </w:tc>
      </w:tr>
      <w:tr w:rsidR="00D216F2" w:rsidRPr="002F3732" w:rsidTr="00AD00B3">
        <w:trPr>
          <w:trHeight w:val="454"/>
        </w:trPr>
        <w:tc>
          <w:tcPr>
            <w:tcW w:w="2127" w:type="dxa"/>
            <w:shd w:val="clear" w:color="auto" w:fill="auto"/>
            <w:vAlign w:val="center"/>
          </w:tcPr>
          <w:p w:rsidR="00D216F2" w:rsidRPr="002F3732" w:rsidRDefault="00A92F1F" w:rsidP="00AD00B3">
            <w:pPr>
              <w:pStyle w:val="Balk1"/>
              <w:rPr>
                <w:bCs w:val="0"/>
                <w:i w:val="0"/>
                <w:szCs w:val="18"/>
              </w:rPr>
            </w:pPr>
            <w:r w:rsidRPr="002F3732">
              <w:rPr>
                <w:bCs w:val="0"/>
                <w:i w:val="0"/>
                <w:szCs w:val="18"/>
              </w:rPr>
              <w:t>3</w:t>
            </w:r>
          </w:p>
        </w:tc>
        <w:tc>
          <w:tcPr>
            <w:tcW w:w="7826" w:type="dxa"/>
            <w:shd w:val="clear" w:color="auto" w:fill="auto"/>
            <w:vAlign w:val="center"/>
          </w:tcPr>
          <w:p w:rsidR="00D216F2" w:rsidRPr="002F3732" w:rsidRDefault="00D216F2" w:rsidP="00D216F2">
            <w:pPr>
              <w:spacing w:line="360" w:lineRule="auto"/>
              <w:jc w:val="both"/>
              <w:rPr>
                <w:rFonts w:ascii="Arial" w:hAnsi="Arial" w:cs="Arial"/>
                <w:sz w:val="22"/>
              </w:rPr>
            </w:pPr>
            <w:r w:rsidRPr="002F3732">
              <w:rPr>
                <w:rFonts w:ascii="Arial" w:hAnsi="Arial" w:cs="Arial"/>
                <w:sz w:val="22"/>
                <w:szCs w:val="22"/>
              </w:rPr>
              <w:t xml:space="preserve">Akısü C, Bayram Delibaş S, Özkoç S, Sahin S, </w:t>
            </w:r>
            <w:r w:rsidRPr="002F3732">
              <w:rPr>
                <w:rFonts w:ascii="Arial" w:hAnsi="Arial" w:cs="Arial"/>
                <w:b/>
                <w:bCs/>
                <w:sz w:val="22"/>
                <w:szCs w:val="22"/>
              </w:rPr>
              <w:t>Usluca S</w:t>
            </w:r>
            <w:r w:rsidRPr="002F3732">
              <w:rPr>
                <w:rFonts w:ascii="Arial" w:hAnsi="Arial" w:cs="Arial"/>
                <w:sz w:val="22"/>
                <w:szCs w:val="22"/>
              </w:rPr>
              <w:t>, Över L, Aksoy U, İzmir'de İlköğretim Çağındaki Öğrencilerde Fascioliasis, Trichinellosis ve Leishmaniasis Seroepidemiyolojisi ve Demografik Özelliklerle İlişkisi", XIV. Ulusal Parazitoloji Kongresi, 2005, Turkey (Poster Presentation).</w:t>
            </w:r>
          </w:p>
        </w:tc>
      </w:tr>
      <w:tr w:rsidR="00D216F2" w:rsidRPr="002F3732" w:rsidTr="00AD00B3">
        <w:trPr>
          <w:trHeight w:val="454"/>
        </w:trPr>
        <w:tc>
          <w:tcPr>
            <w:tcW w:w="2127" w:type="dxa"/>
            <w:shd w:val="clear" w:color="auto" w:fill="auto"/>
            <w:vAlign w:val="center"/>
          </w:tcPr>
          <w:p w:rsidR="00D216F2" w:rsidRPr="002F3732" w:rsidRDefault="00A92F1F" w:rsidP="00AD00B3">
            <w:pPr>
              <w:pStyle w:val="Balk1"/>
              <w:rPr>
                <w:bCs w:val="0"/>
                <w:i w:val="0"/>
                <w:szCs w:val="18"/>
              </w:rPr>
            </w:pPr>
            <w:r w:rsidRPr="002F3732">
              <w:rPr>
                <w:bCs w:val="0"/>
                <w:i w:val="0"/>
                <w:szCs w:val="18"/>
              </w:rPr>
              <w:t>4</w:t>
            </w:r>
          </w:p>
        </w:tc>
        <w:tc>
          <w:tcPr>
            <w:tcW w:w="7826" w:type="dxa"/>
            <w:shd w:val="clear" w:color="auto" w:fill="auto"/>
            <w:vAlign w:val="center"/>
          </w:tcPr>
          <w:p w:rsidR="00D216F2" w:rsidRPr="002F3732" w:rsidRDefault="00D216F2" w:rsidP="00D216F2">
            <w:pPr>
              <w:spacing w:line="360" w:lineRule="auto"/>
              <w:jc w:val="both"/>
              <w:rPr>
                <w:rFonts w:ascii="Arial" w:hAnsi="Arial" w:cs="Arial"/>
                <w:sz w:val="22"/>
              </w:rPr>
            </w:pPr>
            <w:r w:rsidRPr="002F3732">
              <w:rPr>
                <w:rFonts w:ascii="Arial" w:hAnsi="Arial" w:cs="Arial"/>
                <w:b/>
                <w:bCs/>
                <w:sz w:val="22"/>
                <w:szCs w:val="22"/>
              </w:rPr>
              <w:t>Usluca S</w:t>
            </w:r>
            <w:r w:rsidRPr="002F3732">
              <w:rPr>
                <w:rFonts w:ascii="Arial" w:hAnsi="Arial" w:cs="Arial"/>
                <w:sz w:val="22"/>
                <w:szCs w:val="22"/>
              </w:rPr>
              <w:t>, Aksoy U, Özdemir MH, Toprak Ergönen A, Farklı Hastane Laboratuarlarında Biyogüvenlik Düzeyini Belirlemeye Yönelik Anket Çalışması, XIV. Ulusal Parazitoloji Kongresi, 2005, Turkey (Poster Presentation).</w:t>
            </w:r>
          </w:p>
        </w:tc>
      </w:tr>
      <w:tr w:rsidR="00D216F2" w:rsidRPr="002F3732" w:rsidTr="00AD00B3">
        <w:trPr>
          <w:trHeight w:val="454"/>
        </w:trPr>
        <w:tc>
          <w:tcPr>
            <w:tcW w:w="2127" w:type="dxa"/>
            <w:shd w:val="clear" w:color="auto" w:fill="auto"/>
            <w:vAlign w:val="center"/>
          </w:tcPr>
          <w:p w:rsidR="00D216F2" w:rsidRPr="002F3732" w:rsidRDefault="00A92F1F" w:rsidP="00AD00B3">
            <w:pPr>
              <w:pStyle w:val="Balk1"/>
              <w:rPr>
                <w:bCs w:val="0"/>
                <w:i w:val="0"/>
                <w:szCs w:val="18"/>
              </w:rPr>
            </w:pPr>
            <w:r w:rsidRPr="002F3732">
              <w:rPr>
                <w:bCs w:val="0"/>
                <w:i w:val="0"/>
                <w:szCs w:val="18"/>
              </w:rPr>
              <w:t>5</w:t>
            </w:r>
          </w:p>
        </w:tc>
        <w:tc>
          <w:tcPr>
            <w:tcW w:w="7826" w:type="dxa"/>
            <w:shd w:val="clear" w:color="auto" w:fill="auto"/>
            <w:vAlign w:val="center"/>
          </w:tcPr>
          <w:p w:rsidR="00D216F2" w:rsidRPr="002F3732" w:rsidRDefault="00D216F2" w:rsidP="00D216F2">
            <w:pPr>
              <w:spacing w:line="360" w:lineRule="auto"/>
              <w:jc w:val="both"/>
              <w:rPr>
                <w:rFonts w:ascii="Arial" w:hAnsi="Arial" w:cs="Arial"/>
                <w:sz w:val="22"/>
              </w:rPr>
            </w:pPr>
            <w:r w:rsidRPr="002F3732">
              <w:rPr>
                <w:rFonts w:ascii="Arial" w:hAnsi="Arial" w:cs="Arial"/>
                <w:sz w:val="22"/>
                <w:szCs w:val="22"/>
              </w:rPr>
              <w:t xml:space="preserve">Tuncay S, </w:t>
            </w:r>
            <w:r w:rsidRPr="002F3732">
              <w:rPr>
                <w:rFonts w:ascii="Arial" w:hAnsi="Arial" w:cs="Arial"/>
                <w:b/>
                <w:bCs/>
                <w:sz w:val="22"/>
                <w:szCs w:val="22"/>
              </w:rPr>
              <w:t>Usluca S</w:t>
            </w:r>
            <w:r w:rsidRPr="002F3732">
              <w:rPr>
                <w:rFonts w:ascii="Arial" w:hAnsi="Arial" w:cs="Arial"/>
                <w:sz w:val="22"/>
                <w:szCs w:val="22"/>
              </w:rPr>
              <w:t xml:space="preserve">, Yalçın G, Över L, Sahin S, Bayram Delibaş S, İnceboz T, Aksoy U, Akısü C, Dışkıda </w:t>
            </w:r>
            <w:r w:rsidRPr="002F3732">
              <w:rPr>
                <w:rFonts w:ascii="Arial" w:hAnsi="Arial" w:cs="Arial"/>
                <w:i/>
                <w:iCs/>
                <w:sz w:val="22"/>
                <w:szCs w:val="22"/>
              </w:rPr>
              <w:t>Entamoeba histolytica</w:t>
            </w:r>
            <w:r w:rsidRPr="002F3732">
              <w:rPr>
                <w:rFonts w:ascii="Arial" w:hAnsi="Arial" w:cs="Arial"/>
                <w:sz w:val="22"/>
                <w:szCs w:val="22"/>
              </w:rPr>
              <w:t>'nın Saptanmasında Kullanılan Yöntemlerin Birlikte Değerlendirilmesi, 3. Ulusal Tropikal Hastalıklar Kongresi, 2006, Turkey (Poster Presentation).</w:t>
            </w:r>
          </w:p>
        </w:tc>
      </w:tr>
      <w:tr w:rsidR="00D216F2" w:rsidRPr="002F3732" w:rsidTr="00AD00B3">
        <w:trPr>
          <w:trHeight w:val="454"/>
        </w:trPr>
        <w:tc>
          <w:tcPr>
            <w:tcW w:w="2127" w:type="dxa"/>
            <w:shd w:val="clear" w:color="auto" w:fill="auto"/>
            <w:vAlign w:val="center"/>
          </w:tcPr>
          <w:p w:rsidR="00D216F2" w:rsidRPr="002F3732" w:rsidRDefault="00A92F1F" w:rsidP="00AD00B3">
            <w:pPr>
              <w:pStyle w:val="Balk1"/>
              <w:rPr>
                <w:bCs w:val="0"/>
                <w:i w:val="0"/>
                <w:szCs w:val="18"/>
              </w:rPr>
            </w:pPr>
            <w:r w:rsidRPr="002F3732">
              <w:rPr>
                <w:bCs w:val="0"/>
                <w:i w:val="0"/>
                <w:szCs w:val="18"/>
              </w:rPr>
              <w:t>6</w:t>
            </w:r>
          </w:p>
        </w:tc>
        <w:tc>
          <w:tcPr>
            <w:tcW w:w="7826" w:type="dxa"/>
            <w:shd w:val="clear" w:color="auto" w:fill="auto"/>
            <w:vAlign w:val="center"/>
          </w:tcPr>
          <w:p w:rsidR="00D216F2" w:rsidRPr="002F3732" w:rsidRDefault="00D216F2" w:rsidP="00D216F2">
            <w:pPr>
              <w:spacing w:line="360" w:lineRule="auto"/>
              <w:jc w:val="both"/>
              <w:rPr>
                <w:rFonts w:ascii="Arial" w:hAnsi="Arial" w:cs="Arial"/>
                <w:sz w:val="22"/>
              </w:rPr>
            </w:pPr>
            <w:r w:rsidRPr="002F3732">
              <w:rPr>
                <w:rFonts w:ascii="Arial" w:hAnsi="Arial" w:cs="Arial"/>
                <w:sz w:val="22"/>
                <w:szCs w:val="22"/>
              </w:rPr>
              <w:t xml:space="preserve">Aksoy U, Akısü C, Sahin S, </w:t>
            </w:r>
            <w:r w:rsidRPr="002F3732">
              <w:rPr>
                <w:rFonts w:ascii="Arial" w:hAnsi="Arial" w:cs="Arial"/>
                <w:b/>
                <w:bCs/>
                <w:sz w:val="22"/>
                <w:szCs w:val="22"/>
              </w:rPr>
              <w:t>Usluca S</w:t>
            </w:r>
            <w:r w:rsidRPr="002F3732">
              <w:rPr>
                <w:rFonts w:ascii="Arial" w:hAnsi="Arial" w:cs="Arial"/>
                <w:sz w:val="22"/>
                <w:szCs w:val="22"/>
              </w:rPr>
              <w:t xml:space="preserve">, Yalçın G, Kuralay F, </w:t>
            </w:r>
            <w:r w:rsidRPr="002F3732">
              <w:rPr>
                <w:rFonts w:ascii="Arial" w:hAnsi="Arial" w:cs="Arial"/>
                <w:i/>
                <w:iCs/>
                <w:sz w:val="22"/>
                <w:szCs w:val="22"/>
              </w:rPr>
              <w:t>Cyclospora</w:t>
            </w:r>
            <w:r w:rsidRPr="002F3732">
              <w:rPr>
                <w:rFonts w:ascii="Arial" w:hAnsi="Arial" w:cs="Arial"/>
                <w:sz w:val="22"/>
                <w:szCs w:val="22"/>
              </w:rPr>
              <w:t xml:space="preserve"> Enfeksiyonunun Eşlik Ettiği Su Kaynaklı Bir Cryptosporidiosis Salgını, 3. Ulusal Tropikal Hastalıklar Kongresi, 2006, Turkey (Poster Presentation).</w:t>
            </w:r>
          </w:p>
        </w:tc>
      </w:tr>
      <w:tr w:rsidR="00C27E37" w:rsidRPr="002F3732" w:rsidTr="00AD00B3">
        <w:trPr>
          <w:trHeight w:val="454"/>
        </w:trPr>
        <w:tc>
          <w:tcPr>
            <w:tcW w:w="2127" w:type="dxa"/>
            <w:shd w:val="clear" w:color="auto" w:fill="auto"/>
            <w:vAlign w:val="center"/>
          </w:tcPr>
          <w:p w:rsidR="00C27E37" w:rsidRPr="002F3732" w:rsidRDefault="00A92F1F" w:rsidP="00AD00B3">
            <w:pPr>
              <w:rPr>
                <w:rFonts w:ascii="Arial" w:hAnsi="Arial" w:cs="Arial"/>
                <w:b/>
                <w:sz w:val="22"/>
                <w:szCs w:val="20"/>
              </w:rPr>
            </w:pPr>
            <w:r w:rsidRPr="002F3732">
              <w:rPr>
                <w:rFonts w:ascii="Arial" w:hAnsi="Arial" w:cs="Arial"/>
                <w:b/>
                <w:sz w:val="22"/>
                <w:szCs w:val="20"/>
              </w:rPr>
              <w:t>7</w:t>
            </w:r>
          </w:p>
        </w:tc>
        <w:tc>
          <w:tcPr>
            <w:tcW w:w="7826" w:type="dxa"/>
            <w:shd w:val="clear" w:color="auto" w:fill="auto"/>
            <w:vAlign w:val="center"/>
          </w:tcPr>
          <w:p w:rsidR="00C27E37" w:rsidRPr="002F3732" w:rsidRDefault="005F2F6C" w:rsidP="00357DC2">
            <w:pPr>
              <w:spacing w:line="360" w:lineRule="auto"/>
              <w:jc w:val="both"/>
              <w:rPr>
                <w:rFonts w:ascii="Arial" w:hAnsi="Arial" w:cs="Arial"/>
                <w:sz w:val="22"/>
              </w:rPr>
            </w:pPr>
            <w:r w:rsidRPr="002F3732">
              <w:rPr>
                <w:rFonts w:ascii="Arial" w:hAnsi="Arial" w:cs="Arial"/>
                <w:sz w:val="22"/>
              </w:rPr>
              <w:t xml:space="preserve">Aksoy U, Akisu C, Sahin S, </w:t>
            </w:r>
            <w:r w:rsidR="00272E06" w:rsidRPr="002F3732">
              <w:rPr>
                <w:rFonts w:ascii="Arial" w:hAnsi="Arial" w:cs="Arial"/>
                <w:b/>
                <w:sz w:val="22"/>
              </w:rPr>
              <w:t>Usluca S</w:t>
            </w:r>
            <w:r w:rsidRPr="002F3732">
              <w:rPr>
                <w:rFonts w:ascii="Arial" w:hAnsi="Arial" w:cs="Arial"/>
                <w:sz w:val="22"/>
              </w:rPr>
              <w:t xml:space="preserve">, Yalcin G, Kuralay F, A waterborne outbreak of cryptosporidiosis with the co-infection of cyclospora, 11th International Congress of Parasitology (ICOPA XI), </w:t>
            </w:r>
            <w:r w:rsidR="00357DC2" w:rsidRPr="002F3732">
              <w:rPr>
                <w:rFonts w:ascii="Arial" w:hAnsi="Arial" w:cs="Arial"/>
                <w:sz w:val="22"/>
              </w:rPr>
              <w:t>Scotland, 2006, (Poster Presentation).</w:t>
            </w:r>
          </w:p>
        </w:tc>
      </w:tr>
      <w:tr w:rsidR="005B335F" w:rsidRPr="002F3732" w:rsidTr="00AD00B3">
        <w:trPr>
          <w:trHeight w:val="454"/>
        </w:trPr>
        <w:tc>
          <w:tcPr>
            <w:tcW w:w="2127" w:type="dxa"/>
            <w:shd w:val="clear" w:color="auto" w:fill="auto"/>
            <w:vAlign w:val="center"/>
          </w:tcPr>
          <w:p w:rsidR="005B335F"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8</w:t>
            </w:r>
          </w:p>
        </w:tc>
        <w:tc>
          <w:tcPr>
            <w:tcW w:w="7826" w:type="dxa"/>
            <w:shd w:val="clear" w:color="auto" w:fill="auto"/>
            <w:vAlign w:val="center"/>
          </w:tcPr>
          <w:p w:rsidR="005B335F" w:rsidRPr="002F3732" w:rsidRDefault="005F2F6C" w:rsidP="005F2F6C">
            <w:pPr>
              <w:spacing w:line="360" w:lineRule="auto"/>
              <w:jc w:val="both"/>
              <w:rPr>
                <w:rFonts w:ascii="Arial" w:hAnsi="Arial" w:cs="Arial"/>
                <w:sz w:val="22"/>
              </w:rPr>
            </w:pPr>
            <w:r w:rsidRPr="002F3732">
              <w:rPr>
                <w:rFonts w:ascii="Arial" w:hAnsi="Arial" w:cs="Arial"/>
                <w:sz w:val="22"/>
              </w:rPr>
              <w:t xml:space="preserve">Delibas SB, </w:t>
            </w:r>
            <w:r w:rsidR="00272E06" w:rsidRPr="002F3732">
              <w:rPr>
                <w:rFonts w:ascii="Arial" w:hAnsi="Arial" w:cs="Arial"/>
                <w:b/>
                <w:sz w:val="22"/>
              </w:rPr>
              <w:t>Usluca S</w:t>
            </w:r>
            <w:r w:rsidRPr="002F3732">
              <w:rPr>
                <w:rFonts w:ascii="Arial" w:hAnsi="Arial" w:cs="Arial"/>
                <w:sz w:val="22"/>
              </w:rPr>
              <w:t xml:space="preserve">, Sahin S, Ozkoc S, Akisu C, Evaluation of Spesific Immunglobulins (IgG, IgM, IgA) in the Acute Phase of Human Trichinellosis by ELISA, 11th International Congress of Parasitology (ICOPA XI) </w:t>
            </w:r>
            <w:r w:rsidR="00357DC2" w:rsidRPr="002F3732">
              <w:rPr>
                <w:rFonts w:ascii="Arial" w:hAnsi="Arial" w:cs="Arial"/>
                <w:sz w:val="22"/>
              </w:rPr>
              <w:t>Scotland, 2006, (Poster Presentation).</w:t>
            </w:r>
          </w:p>
        </w:tc>
      </w:tr>
      <w:tr w:rsidR="005B335F" w:rsidRPr="002F3732" w:rsidTr="00AD00B3">
        <w:trPr>
          <w:trHeight w:val="454"/>
        </w:trPr>
        <w:tc>
          <w:tcPr>
            <w:tcW w:w="2127" w:type="dxa"/>
            <w:shd w:val="clear" w:color="auto" w:fill="auto"/>
            <w:vAlign w:val="center"/>
          </w:tcPr>
          <w:p w:rsidR="005B335F"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9</w:t>
            </w:r>
          </w:p>
        </w:tc>
        <w:tc>
          <w:tcPr>
            <w:tcW w:w="7826" w:type="dxa"/>
            <w:shd w:val="clear" w:color="auto" w:fill="auto"/>
            <w:vAlign w:val="center"/>
          </w:tcPr>
          <w:p w:rsidR="005B335F" w:rsidRPr="002F3732" w:rsidRDefault="00272E06" w:rsidP="005F2F6C">
            <w:pPr>
              <w:spacing w:line="360" w:lineRule="auto"/>
              <w:jc w:val="both"/>
              <w:rPr>
                <w:rFonts w:ascii="Arial" w:hAnsi="Arial" w:cs="Arial"/>
                <w:sz w:val="22"/>
              </w:rPr>
            </w:pPr>
            <w:r w:rsidRPr="002F3732">
              <w:rPr>
                <w:rFonts w:ascii="Arial" w:hAnsi="Arial" w:cs="Arial"/>
                <w:b/>
                <w:sz w:val="22"/>
              </w:rPr>
              <w:t>Usluca S</w:t>
            </w:r>
            <w:r w:rsidR="005F2F6C" w:rsidRPr="002F3732">
              <w:rPr>
                <w:rFonts w:ascii="Arial" w:hAnsi="Arial" w:cs="Arial"/>
                <w:sz w:val="22"/>
              </w:rPr>
              <w:t xml:space="preserve">, Ü. Aksoy, G. Yalçın, Modified Trichrome Staining Method Applied to Stools of Patients with Diarrhea for Microsporidia Investigation, 11th International Congress of Parasitology (ICOPA XI) </w:t>
            </w:r>
            <w:r w:rsidR="00357DC2" w:rsidRPr="002F3732">
              <w:rPr>
                <w:rFonts w:ascii="Arial" w:hAnsi="Arial" w:cs="Arial"/>
                <w:sz w:val="22"/>
              </w:rPr>
              <w:t>Scotland, 2006, (Poster Presentation).</w:t>
            </w:r>
          </w:p>
        </w:tc>
      </w:tr>
      <w:tr w:rsidR="005B335F" w:rsidRPr="002F3732" w:rsidTr="00AD00B3">
        <w:trPr>
          <w:trHeight w:val="454"/>
        </w:trPr>
        <w:tc>
          <w:tcPr>
            <w:tcW w:w="2127" w:type="dxa"/>
            <w:shd w:val="clear" w:color="auto" w:fill="auto"/>
            <w:vAlign w:val="center"/>
          </w:tcPr>
          <w:p w:rsidR="005B335F"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10</w:t>
            </w:r>
          </w:p>
        </w:tc>
        <w:tc>
          <w:tcPr>
            <w:tcW w:w="7826" w:type="dxa"/>
            <w:shd w:val="clear" w:color="auto" w:fill="auto"/>
            <w:vAlign w:val="center"/>
          </w:tcPr>
          <w:p w:rsidR="005B335F" w:rsidRPr="002F3732" w:rsidRDefault="005F2F6C" w:rsidP="005F2F6C">
            <w:pPr>
              <w:spacing w:line="360" w:lineRule="auto"/>
              <w:jc w:val="both"/>
              <w:rPr>
                <w:rFonts w:ascii="Arial" w:hAnsi="Arial" w:cs="Arial"/>
                <w:sz w:val="22"/>
              </w:rPr>
            </w:pPr>
            <w:r w:rsidRPr="002F3732">
              <w:rPr>
                <w:rFonts w:ascii="Arial" w:hAnsi="Arial" w:cs="Arial"/>
                <w:sz w:val="22"/>
              </w:rPr>
              <w:t xml:space="preserve">Aksoy U, </w:t>
            </w:r>
            <w:r w:rsidR="00272E06" w:rsidRPr="002F3732">
              <w:rPr>
                <w:rFonts w:ascii="Arial" w:hAnsi="Arial" w:cs="Arial"/>
                <w:b/>
                <w:sz w:val="22"/>
              </w:rPr>
              <w:t>Usluca S</w:t>
            </w:r>
            <w:r w:rsidRPr="002F3732">
              <w:rPr>
                <w:rFonts w:ascii="Arial" w:hAnsi="Arial" w:cs="Arial"/>
                <w:sz w:val="22"/>
              </w:rPr>
              <w:t xml:space="preserve">, Over L, A report of Cryptosporidium Infection in an Immuncompetent Child in Turkey, 11th International Congress of Parasitology </w:t>
            </w:r>
            <w:r w:rsidRPr="002F3732">
              <w:rPr>
                <w:rFonts w:ascii="Arial" w:hAnsi="Arial" w:cs="Arial"/>
                <w:sz w:val="22"/>
              </w:rPr>
              <w:lastRenderedPageBreak/>
              <w:t xml:space="preserve">(ICOPA XI), </w:t>
            </w:r>
            <w:r w:rsidR="00357DC2" w:rsidRPr="002F3732">
              <w:rPr>
                <w:rFonts w:ascii="Arial" w:hAnsi="Arial" w:cs="Arial"/>
                <w:sz w:val="22"/>
              </w:rPr>
              <w:t>Scotland, 2006, (Poster Presentation).</w:t>
            </w:r>
          </w:p>
        </w:tc>
      </w:tr>
      <w:tr w:rsidR="005B335F" w:rsidRPr="002F3732" w:rsidTr="00AD00B3">
        <w:trPr>
          <w:trHeight w:val="454"/>
        </w:trPr>
        <w:tc>
          <w:tcPr>
            <w:tcW w:w="2127" w:type="dxa"/>
            <w:shd w:val="clear" w:color="auto" w:fill="auto"/>
            <w:vAlign w:val="center"/>
          </w:tcPr>
          <w:p w:rsidR="005B335F"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lastRenderedPageBreak/>
              <w:t>11</w:t>
            </w:r>
          </w:p>
        </w:tc>
        <w:tc>
          <w:tcPr>
            <w:tcW w:w="7826" w:type="dxa"/>
            <w:shd w:val="clear" w:color="auto" w:fill="auto"/>
            <w:vAlign w:val="center"/>
          </w:tcPr>
          <w:p w:rsidR="005B335F" w:rsidRPr="002F3732" w:rsidRDefault="005F2F6C" w:rsidP="00357DC2">
            <w:pPr>
              <w:spacing w:line="360" w:lineRule="auto"/>
              <w:jc w:val="both"/>
              <w:rPr>
                <w:rFonts w:ascii="Arial" w:hAnsi="Arial" w:cs="Arial"/>
                <w:sz w:val="22"/>
              </w:rPr>
            </w:pPr>
            <w:r w:rsidRPr="002F3732">
              <w:rPr>
                <w:rFonts w:ascii="Arial" w:hAnsi="Arial" w:cs="Arial"/>
                <w:sz w:val="22"/>
              </w:rPr>
              <w:t xml:space="preserve">Yalçın G, Aksoy U, </w:t>
            </w:r>
            <w:r w:rsidR="00272E06" w:rsidRPr="002F3732">
              <w:rPr>
                <w:rFonts w:ascii="Arial" w:hAnsi="Arial" w:cs="Arial"/>
                <w:b/>
                <w:sz w:val="22"/>
              </w:rPr>
              <w:t>Usluca S</w:t>
            </w:r>
            <w:r w:rsidRPr="002F3732">
              <w:rPr>
                <w:rFonts w:ascii="Arial" w:hAnsi="Arial" w:cs="Arial"/>
                <w:sz w:val="22"/>
              </w:rPr>
              <w:t>, A New Combined Staining Method for Intestinal Coccidian Parasites, 11th International Congress of Parasitology (ICOPA XI</w:t>
            </w:r>
            <w:r w:rsidR="00357DC2" w:rsidRPr="002F3732">
              <w:rPr>
                <w:rFonts w:ascii="Arial" w:hAnsi="Arial" w:cs="Arial"/>
                <w:sz w:val="22"/>
              </w:rPr>
              <w:t>), Scotland, 2006, (Poster Presentation).</w:t>
            </w:r>
          </w:p>
        </w:tc>
      </w:tr>
      <w:tr w:rsidR="005F2F6C" w:rsidRPr="002F3732" w:rsidTr="00EC4F52">
        <w:trPr>
          <w:trHeight w:val="454"/>
        </w:trPr>
        <w:tc>
          <w:tcPr>
            <w:tcW w:w="2127" w:type="dxa"/>
            <w:shd w:val="clear" w:color="auto" w:fill="auto"/>
            <w:vAlign w:val="center"/>
          </w:tcPr>
          <w:p w:rsidR="005F2F6C" w:rsidRPr="002F3732" w:rsidRDefault="00642CBC" w:rsidP="005F2F6C">
            <w:pPr>
              <w:rPr>
                <w:rFonts w:ascii="Arial" w:hAnsi="Arial" w:cs="Arial"/>
                <w:b/>
                <w:sz w:val="22"/>
                <w:szCs w:val="22"/>
                <w:lang w:val="tr-TR" w:eastAsia="tr-TR"/>
              </w:rPr>
            </w:pPr>
            <w:r w:rsidRPr="002F3732">
              <w:rPr>
                <w:rFonts w:ascii="Arial" w:hAnsi="Arial" w:cs="Arial"/>
                <w:b/>
                <w:sz w:val="22"/>
                <w:szCs w:val="22"/>
                <w:lang w:val="tr-TR" w:eastAsia="tr-TR"/>
              </w:rPr>
              <w:t>12</w:t>
            </w:r>
          </w:p>
        </w:tc>
        <w:tc>
          <w:tcPr>
            <w:tcW w:w="7826" w:type="dxa"/>
            <w:shd w:val="clear" w:color="auto" w:fill="auto"/>
          </w:tcPr>
          <w:p w:rsidR="005F2F6C" w:rsidRPr="002F3732" w:rsidRDefault="00365326" w:rsidP="00365326">
            <w:pPr>
              <w:pStyle w:val="ListeParagraf"/>
              <w:autoSpaceDE w:val="0"/>
              <w:autoSpaceDN w:val="0"/>
              <w:adjustRightInd w:val="0"/>
              <w:spacing w:after="200" w:line="360" w:lineRule="auto"/>
              <w:ind w:left="0" w:right="-1"/>
              <w:jc w:val="both"/>
              <w:rPr>
                <w:rFonts w:ascii="Arial" w:hAnsi="Arial" w:cs="Arial"/>
                <w:sz w:val="22"/>
                <w:szCs w:val="22"/>
              </w:rPr>
            </w:pPr>
            <w:r w:rsidRPr="002F3732">
              <w:rPr>
                <w:rFonts w:ascii="Arial" w:hAnsi="Arial" w:cs="Arial"/>
                <w:b/>
                <w:bCs/>
                <w:sz w:val="22"/>
                <w:szCs w:val="22"/>
              </w:rPr>
              <w:t>Usluca S</w:t>
            </w:r>
            <w:r w:rsidRPr="002F3732">
              <w:rPr>
                <w:rFonts w:ascii="Arial" w:hAnsi="Arial" w:cs="Arial"/>
                <w:sz w:val="22"/>
                <w:szCs w:val="22"/>
              </w:rPr>
              <w:t xml:space="preserve">, Aksoy Ü, İmmun Sistemi Sağlam Bir Çocukta </w:t>
            </w:r>
            <w:r w:rsidRPr="002F3732">
              <w:rPr>
                <w:rFonts w:ascii="Arial" w:hAnsi="Arial" w:cs="Arial"/>
                <w:i/>
                <w:iCs/>
                <w:sz w:val="22"/>
                <w:szCs w:val="22"/>
              </w:rPr>
              <w:t>Cryptosporidium</w:t>
            </w:r>
            <w:r w:rsidRPr="002F3732">
              <w:rPr>
                <w:rFonts w:ascii="Arial" w:hAnsi="Arial" w:cs="Arial"/>
                <w:sz w:val="22"/>
                <w:szCs w:val="22"/>
              </w:rPr>
              <w:t xml:space="preserve">'un Saptanması ve Tür Ayrımının Yapılması. XV. Ulusal Parazitoloji Kongresi, </w:t>
            </w:r>
            <w:r w:rsidRPr="002F3732">
              <w:rPr>
                <w:rFonts w:ascii="Arial" w:hAnsi="Arial" w:cs="Arial"/>
                <w:bCs/>
                <w:sz w:val="22"/>
                <w:szCs w:val="22"/>
              </w:rPr>
              <w:t>2007, Turkey (Oral Presentation).</w:t>
            </w:r>
          </w:p>
        </w:tc>
      </w:tr>
      <w:tr w:rsidR="005F2F6C" w:rsidRPr="002F3732" w:rsidTr="00EC4F52">
        <w:trPr>
          <w:trHeight w:val="454"/>
        </w:trPr>
        <w:tc>
          <w:tcPr>
            <w:tcW w:w="2127" w:type="dxa"/>
            <w:shd w:val="clear" w:color="auto" w:fill="auto"/>
            <w:vAlign w:val="center"/>
          </w:tcPr>
          <w:p w:rsidR="005F2F6C" w:rsidRPr="002F3732" w:rsidRDefault="00642CBC" w:rsidP="005F2F6C">
            <w:pPr>
              <w:rPr>
                <w:rFonts w:ascii="Arial" w:hAnsi="Arial" w:cs="Arial"/>
                <w:b/>
                <w:sz w:val="22"/>
                <w:szCs w:val="22"/>
                <w:lang w:val="tr-TR" w:eastAsia="tr-TR"/>
              </w:rPr>
            </w:pPr>
            <w:r w:rsidRPr="002F3732">
              <w:rPr>
                <w:rFonts w:ascii="Arial" w:hAnsi="Arial" w:cs="Arial"/>
                <w:b/>
                <w:sz w:val="22"/>
                <w:szCs w:val="22"/>
                <w:lang w:val="tr-TR" w:eastAsia="tr-TR"/>
              </w:rPr>
              <w:t>13</w:t>
            </w:r>
          </w:p>
        </w:tc>
        <w:tc>
          <w:tcPr>
            <w:tcW w:w="7826" w:type="dxa"/>
            <w:shd w:val="clear" w:color="auto" w:fill="auto"/>
          </w:tcPr>
          <w:p w:rsidR="005F2F6C" w:rsidRPr="002F3732" w:rsidRDefault="00365326" w:rsidP="00365326">
            <w:pPr>
              <w:pStyle w:val="ListeParagraf"/>
              <w:autoSpaceDE w:val="0"/>
              <w:autoSpaceDN w:val="0"/>
              <w:adjustRightInd w:val="0"/>
              <w:spacing w:after="200" w:line="360" w:lineRule="auto"/>
              <w:ind w:left="0" w:right="-1"/>
              <w:jc w:val="both"/>
              <w:rPr>
                <w:rFonts w:ascii="Arial" w:hAnsi="Arial" w:cs="Arial"/>
                <w:sz w:val="22"/>
                <w:szCs w:val="22"/>
              </w:rPr>
            </w:pPr>
            <w:r w:rsidRPr="002F3732">
              <w:rPr>
                <w:rFonts w:ascii="Arial" w:hAnsi="Arial" w:cs="Arial"/>
                <w:b/>
                <w:bCs/>
                <w:sz w:val="22"/>
                <w:szCs w:val="22"/>
              </w:rPr>
              <w:t>Usluca S</w:t>
            </w:r>
            <w:r w:rsidRPr="002F3732">
              <w:rPr>
                <w:rFonts w:ascii="Arial" w:hAnsi="Arial" w:cs="Arial"/>
                <w:sz w:val="22"/>
                <w:szCs w:val="22"/>
              </w:rPr>
              <w:t xml:space="preserve">, Aksoy U, İshalli Dışkılarda </w:t>
            </w:r>
            <w:r w:rsidRPr="002F3732">
              <w:rPr>
                <w:rFonts w:ascii="Arial" w:hAnsi="Arial" w:cs="Arial"/>
                <w:i/>
                <w:iCs/>
                <w:sz w:val="22"/>
                <w:szCs w:val="22"/>
              </w:rPr>
              <w:t>Cryptosporidium</w:t>
            </w:r>
            <w:r w:rsidRPr="002F3732">
              <w:rPr>
                <w:rFonts w:ascii="Arial" w:hAnsi="Arial" w:cs="Arial"/>
                <w:sz w:val="22"/>
                <w:szCs w:val="22"/>
              </w:rPr>
              <w:t xml:space="preserve"> spp.'nin Saptanmasında Mikroskobi ve PCR Yöntemlerinin Karşılaştırılması, XV. Ulusal Parazitoloji Kongresi, </w:t>
            </w:r>
            <w:r w:rsidRPr="002F3732">
              <w:rPr>
                <w:rFonts w:ascii="Arial" w:hAnsi="Arial" w:cs="Arial"/>
                <w:bCs/>
                <w:sz w:val="22"/>
                <w:szCs w:val="22"/>
              </w:rPr>
              <w:t xml:space="preserve">2007, Turkey </w:t>
            </w:r>
            <w:r w:rsidRPr="002F3732">
              <w:rPr>
                <w:rFonts w:ascii="Arial" w:hAnsi="Arial" w:cs="Arial"/>
                <w:sz w:val="22"/>
              </w:rPr>
              <w:t>(Poster Presentation).</w:t>
            </w:r>
          </w:p>
        </w:tc>
      </w:tr>
      <w:tr w:rsidR="005F2F6C" w:rsidRPr="002F3732" w:rsidTr="00EC4F52">
        <w:trPr>
          <w:trHeight w:val="454"/>
        </w:trPr>
        <w:tc>
          <w:tcPr>
            <w:tcW w:w="2127" w:type="dxa"/>
            <w:shd w:val="clear" w:color="auto" w:fill="auto"/>
            <w:vAlign w:val="center"/>
          </w:tcPr>
          <w:p w:rsidR="005F2F6C" w:rsidRPr="002F3732" w:rsidRDefault="00642CBC" w:rsidP="005F2F6C">
            <w:pPr>
              <w:rPr>
                <w:rFonts w:ascii="Arial" w:hAnsi="Arial" w:cs="Arial"/>
                <w:b/>
                <w:sz w:val="22"/>
                <w:szCs w:val="22"/>
                <w:lang w:val="tr-TR" w:eastAsia="tr-TR"/>
              </w:rPr>
            </w:pPr>
            <w:r w:rsidRPr="002F3732">
              <w:rPr>
                <w:rFonts w:ascii="Arial" w:hAnsi="Arial" w:cs="Arial"/>
                <w:b/>
                <w:sz w:val="22"/>
                <w:szCs w:val="22"/>
                <w:lang w:val="tr-TR" w:eastAsia="tr-TR"/>
              </w:rPr>
              <w:t>14</w:t>
            </w:r>
          </w:p>
        </w:tc>
        <w:tc>
          <w:tcPr>
            <w:tcW w:w="7826" w:type="dxa"/>
            <w:shd w:val="clear" w:color="auto" w:fill="auto"/>
          </w:tcPr>
          <w:p w:rsidR="005F2F6C" w:rsidRPr="002F3732" w:rsidRDefault="00365326" w:rsidP="00365326">
            <w:pPr>
              <w:pStyle w:val="ListeParagraf"/>
              <w:autoSpaceDE w:val="0"/>
              <w:autoSpaceDN w:val="0"/>
              <w:adjustRightInd w:val="0"/>
              <w:spacing w:after="200" w:line="360" w:lineRule="auto"/>
              <w:ind w:left="0" w:right="-1"/>
              <w:jc w:val="both"/>
              <w:rPr>
                <w:rFonts w:ascii="Arial" w:hAnsi="Arial" w:cs="Arial"/>
                <w:sz w:val="22"/>
                <w:szCs w:val="22"/>
              </w:rPr>
            </w:pPr>
            <w:r w:rsidRPr="002F3732">
              <w:rPr>
                <w:rFonts w:ascii="Arial" w:hAnsi="Arial" w:cs="Arial"/>
                <w:b/>
                <w:bCs/>
                <w:sz w:val="22"/>
                <w:szCs w:val="22"/>
              </w:rPr>
              <w:t>Usluca S</w:t>
            </w:r>
            <w:r w:rsidRPr="002F3732">
              <w:rPr>
                <w:rFonts w:ascii="Arial" w:hAnsi="Arial" w:cs="Arial"/>
                <w:sz w:val="22"/>
                <w:szCs w:val="22"/>
              </w:rPr>
              <w:t xml:space="preserve">, Aksoy Ü, İzmir'in Farklı Bölgelerine Ait Midyelerde </w:t>
            </w:r>
            <w:r w:rsidRPr="002F3732">
              <w:rPr>
                <w:rFonts w:ascii="Arial" w:hAnsi="Arial" w:cs="Arial"/>
                <w:i/>
                <w:iCs/>
                <w:sz w:val="22"/>
                <w:szCs w:val="22"/>
              </w:rPr>
              <w:t>Cryptosporidium</w:t>
            </w:r>
            <w:r w:rsidRPr="002F3732">
              <w:rPr>
                <w:rFonts w:ascii="Arial" w:hAnsi="Arial" w:cs="Arial"/>
                <w:sz w:val="22"/>
                <w:szCs w:val="22"/>
              </w:rPr>
              <w:t xml:space="preserve"> spp.'nin Araştırılması", XV. Ulusal Parazitoloji Kongresi, </w:t>
            </w:r>
            <w:r w:rsidRPr="002F3732">
              <w:rPr>
                <w:rFonts w:ascii="Arial" w:hAnsi="Arial" w:cs="Arial"/>
                <w:bCs/>
                <w:sz w:val="22"/>
                <w:szCs w:val="22"/>
              </w:rPr>
              <w:t xml:space="preserve">2007, Turkey </w:t>
            </w:r>
            <w:r w:rsidRPr="002F3732">
              <w:rPr>
                <w:rFonts w:ascii="Arial" w:hAnsi="Arial" w:cs="Arial"/>
                <w:sz w:val="22"/>
              </w:rPr>
              <w:t>(Poster Presentation).</w:t>
            </w:r>
          </w:p>
        </w:tc>
      </w:tr>
      <w:tr w:rsidR="005B335F" w:rsidRPr="002F3732" w:rsidTr="00AD00B3">
        <w:trPr>
          <w:trHeight w:val="454"/>
        </w:trPr>
        <w:tc>
          <w:tcPr>
            <w:tcW w:w="2127" w:type="dxa"/>
            <w:shd w:val="clear" w:color="auto" w:fill="auto"/>
            <w:vAlign w:val="center"/>
          </w:tcPr>
          <w:p w:rsidR="005B335F"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15</w:t>
            </w:r>
          </w:p>
        </w:tc>
        <w:tc>
          <w:tcPr>
            <w:tcW w:w="7826" w:type="dxa"/>
            <w:shd w:val="clear" w:color="auto" w:fill="auto"/>
            <w:vAlign w:val="center"/>
          </w:tcPr>
          <w:p w:rsidR="005B335F" w:rsidRPr="002F3732" w:rsidRDefault="00272E06" w:rsidP="00357DC2">
            <w:pPr>
              <w:pStyle w:val="Default"/>
              <w:spacing w:line="360" w:lineRule="auto"/>
              <w:jc w:val="both"/>
              <w:rPr>
                <w:rFonts w:ascii="Arial" w:hAnsi="Arial" w:cs="Arial"/>
                <w:color w:val="auto"/>
                <w:sz w:val="22"/>
                <w:lang w:val="en-US" w:eastAsia="en-US"/>
              </w:rPr>
            </w:pPr>
            <w:r w:rsidRPr="002F3732">
              <w:rPr>
                <w:rFonts w:ascii="Arial" w:hAnsi="Arial" w:cs="Arial"/>
                <w:b/>
                <w:sz w:val="22"/>
              </w:rPr>
              <w:t>Usluca S</w:t>
            </w:r>
            <w:r w:rsidR="005F2F6C" w:rsidRPr="002F3732">
              <w:rPr>
                <w:rFonts w:ascii="Arial" w:hAnsi="Arial" w:cs="Arial"/>
                <w:color w:val="auto"/>
                <w:sz w:val="22"/>
                <w:lang w:val="en-US" w:eastAsia="en-US"/>
              </w:rPr>
              <w:t xml:space="preserve">, Aksoy Ü, Identification of Cryptosporidium spp. </w:t>
            </w:r>
            <w:proofErr w:type="gramStart"/>
            <w:r w:rsidR="005F2F6C" w:rsidRPr="002F3732">
              <w:rPr>
                <w:rFonts w:ascii="Arial" w:hAnsi="Arial" w:cs="Arial"/>
                <w:color w:val="auto"/>
                <w:sz w:val="22"/>
                <w:lang w:val="en-US" w:eastAsia="en-US"/>
              </w:rPr>
              <w:t>in</w:t>
            </w:r>
            <w:proofErr w:type="gramEnd"/>
            <w:r w:rsidR="005F2F6C" w:rsidRPr="002F3732">
              <w:rPr>
                <w:rFonts w:ascii="Arial" w:hAnsi="Arial" w:cs="Arial"/>
                <w:color w:val="auto"/>
                <w:sz w:val="22"/>
                <w:lang w:val="en-US" w:eastAsia="en-US"/>
              </w:rPr>
              <w:t xml:space="preserve"> two patients (one immunocompetent and one immunocompromised) in Turkey by using PCR-RFLP, X. EMOP (European Multicolloquium of Parasitology), </w:t>
            </w:r>
            <w:r w:rsidR="00357DC2" w:rsidRPr="002F3732">
              <w:rPr>
                <w:rFonts w:ascii="Arial" w:hAnsi="Arial" w:cs="Arial"/>
                <w:color w:val="auto"/>
                <w:sz w:val="22"/>
                <w:lang w:val="en-US" w:eastAsia="en-US"/>
              </w:rPr>
              <w:t>France, 2008, (Poster Presentation).</w:t>
            </w:r>
          </w:p>
        </w:tc>
      </w:tr>
      <w:tr w:rsidR="005B335F" w:rsidRPr="002F3732" w:rsidTr="00AD00B3">
        <w:trPr>
          <w:trHeight w:val="454"/>
        </w:trPr>
        <w:tc>
          <w:tcPr>
            <w:tcW w:w="2127" w:type="dxa"/>
            <w:shd w:val="clear" w:color="auto" w:fill="auto"/>
            <w:vAlign w:val="center"/>
          </w:tcPr>
          <w:p w:rsidR="005B335F"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16</w:t>
            </w:r>
          </w:p>
        </w:tc>
        <w:tc>
          <w:tcPr>
            <w:tcW w:w="7826" w:type="dxa"/>
            <w:shd w:val="clear" w:color="auto" w:fill="auto"/>
            <w:vAlign w:val="center"/>
          </w:tcPr>
          <w:p w:rsidR="005B335F" w:rsidRPr="002F3732" w:rsidRDefault="00272E06" w:rsidP="00357DC2">
            <w:pPr>
              <w:spacing w:line="360" w:lineRule="auto"/>
              <w:rPr>
                <w:rFonts w:ascii="Arial" w:hAnsi="Arial" w:cs="Arial"/>
                <w:sz w:val="22"/>
              </w:rPr>
            </w:pPr>
            <w:r w:rsidRPr="002F3732">
              <w:rPr>
                <w:rFonts w:ascii="Arial" w:hAnsi="Arial" w:cs="Arial"/>
                <w:b/>
                <w:sz w:val="22"/>
              </w:rPr>
              <w:t>Usluca S</w:t>
            </w:r>
            <w:r w:rsidR="005F2F6C" w:rsidRPr="002F3732">
              <w:rPr>
                <w:rFonts w:ascii="Arial" w:hAnsi="Arial" w:cs="Arial"/>
                <w:sz w:val="22"/>
              </w:rPr>
              <w:t>, Aksoy Ü, Genotyping of Cryptosporidium species from human stool in Turkey, X. EMOP (European Multicolloquium of Parasitology), 2008</w:t>
            </w:r>
            <w:r w:rsidR="00357DC2" w:rsidRPr="002F3732">
              <w:rPr>
                <w:rFonts w:ascii="Arial" w:hAnsi="Arial" w:cs="Arial"/>
                <w:sz w:val="22"/>
              </w:rPr>
              <w:t>, France, (Poster Presentation).</w:t>
            </w:r>
          </w:p>
        </w:tc>
      </w:tr>
      <w:tr w:rsidR="0015021A" w:rsidRPr="002F3732" w:rsidTr="00AD00B3">
        <w:trPr>
          <w:trHeight w:val="454"/>
        </w:trPr>
        <w:tc>
          <w:tcPr>
            <w:tcW w:w="2127" w:type="dxa"/>
            <w:shd w:val="clear" w:color="auto" w:fill="auto"/>
            <w:vAlign w:val="center"/>
          </w:tcPr>
          <w:p w:rsidR="0015021A"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17</w:t>
            </w:r>
          </w:p>
        </w:tc>
        <w:tc>
          <w:tcPr>
            <w:tcW w:w="7826" w:type="dxa"/>
            <w:shd w:val="clear" w:color="auto" w:fill="auto"/>
            <w:vAlign w:val="center"/>
          </w:tcPr>
          <w:p w:rsidR="0015021A" w:rsidRPr="002F3732" w:rsidRDefault="0015021A" w:rsidP="0015021A">
            <w:pPr>
              <w:spacing w:line="360" w:lineRule="auto"/>
              <w:jc w:val="both"/>
              <w:rPr>
                <w:rFonts w:ascii="Arial" w:hAnsi="Arial" w:cs="Arial"/>
                <w:sz w:val="22"/>
              </w:rPr>
            </w:pPr>
            <w:r w:rsidRPr="002F3732">
              <w:rPr>
                <w:rFonts w:ascii="Arial" w:hAnsi="Arial" w:cs="Arial"/>
                <w:b/>
                <w:bCs/>
                <w:sz w:val="22"/>
                <w:szCs w:val="22"/>
              </w:rPr>
              <w:t>Usluca S</w:t>
            </w:r>
            <w:r w:rsidRPr="002F3732">
              <w:rPr>
                <w:rFonts w:ascii="Arial" w:hAnsi="Arial" w:cs="Arial"/>
                <w:sz w:val="22"/>
                <w:szCs w:val="22"/>
              </w:rPr>
              <w:t xml:space="preserve">, İnceboz T, Över L, Tuncay S, Yalçın G, Sahin S, Özkoç S, Aksoy U, Akısü C. Dokuz Eylül Üniversitesi Hastanesi’de 2005-2008 Yılları Arasında Saptanan Bağırsak Parazitlerinin Dağılımı. XVI. Ulusal Parazitoloji Kongresi, 2009, </w:t>
            </w:r>
            <w:r w:rsidRPr="002F3732">
              <w:rPr>
                <w:rFonts w:ascii="Arial" w:hAnsi="Arial" w:cs="Arial"/>
                <w:bCs/>
                <w:sz w:val="22"/>
                <w:szCs w:val="22"/>
              </w:rPr>
              <w:t>Turkey (Poster Presentation).</w:t>
            </w:r>
          </w:p>
        </w:tc>
      </w:tr>
      <w:tr w:rsidR="00640BE1" w:rsidRPr="002F3732" w:rsidTr="00AD00B3">
        <w:trPr>
          <w:trHeight w:val="454"/>
        </w:trPr>
        <w:tc>
          <w:tcPr>
            <w:tcW w:w="2127" w:type="dxa"/>
            <w:shd w:val="clear" w:color="auto" w:fill="auto"/>
            <w:vAlign w:val="center"/>
          </w:tcPr>
          <w:p w:rsidR="00640BE1" w:rsidRPr="002F3732" w:rsidRDefault="00640BE1" w:rsidP="00AD00B3">
            <w:pPr>
              <w:rPr>
                <w:rFonts w:ascii="Arial" w:hAnsi="Arial" w:cs="Arial"/>
                <w:b/>
                <w:sz w:val="22"/>
                <w:szCs w:val="22"/>
                <w:lang w:val="tr-TR" w:eastAsia="tr-TR"/>
              </w:rPr>
            </w:pPr>
            <w:r w:rsidRPr="002F3732">
              <w:rPr>
                <w:rFonts w:ascii="Arial" w:hAnsi="Arial" w:cs="Arial"/>
                <w:b/>
                <w:sz w:val="22"/>
                <w:szCs w:val="22"/>
                <w:lang w:val="tr-TR" w:eastAsia="tr-TR"/>
              </w:rPr>
              <w:t>18</w:t>
            </w:r>
          </w:p>
        </w:tc>
        <w:tc>
          <w:tcPr>
            <w:tcW w:w="7826" w:type="dxa"/>
            <w:shd w:val="clear" w:color="auto" w:fill="auto"/>
            <w:vAlign w:val="center"/>
          </w:tcPr>
          <w:p w:rsidR="00640BE1" w:rsidRPr="002F3732" w:rsidRDefault="00640BE1" w:rsidP="00640BE1">
            <w:pPr>
              <w:pStyle w:val="ListeParagraf"/>
              <w:autoSpaceDE w:val="0"/>
              <w:autoSpaceDN w:val="0"/>
              <w:adjustRightInd w:val="0"/>
              <w:spacing w:after="200" w:line="360" w:lineRule="auto"/>
              <w:ind w:left="0" w:right="-1"/>
              <w:jc w:val="both"/>
              <w:rPr>
                <w:rFonts w:ascii="Arial" w:hAnsi="Arial" w:cs="Arial"/>
                <w:b/>
                <w:bCs/>
                <w:sz w:val="22"/>
                <w:szCs w:val="22"/>
              </w:rPr>
            </w:pPr>
            <w:r w:rsidRPr="002F3732">
              <w:rPr>
                <w:rFonts w:ascii="Arial" w:hAnsi="Arial" w:cs="Arial"/>
                <w:b/>
                <w:bCs/>
                <w:sz w:val="22"/>
                <w:szCs w:val="22"/>
              </w:rPr>
              <w:t>Usluca S</w:t>
            </w:r>
            <w:r w:rsidRPr="002F3732">
              <w:rPr>
                <w:rFonts w:ascii="Arial" w:hAnsi="Arial" w:cs="Arial"/>
                <w:sz w:val="22"/>
                <w:szCs w:val="22"/>
              </w:rPr>
              <w:t>, Bizsel N, Aksoy U, İzmir Körfezi’ndeki Midyelerde</w:t>
            </w:r>
            <w:r w:rsidRPr="002F3732">
              <w:rPr>
                <w:rFonts w:ascii="Arial" w:hAnsi="Arial" w:cs="Arial"/>
                <w:i/>
                <w:iCs/>
                <w:sz w:val="22"/>
                <w:szCs w:val="22"/>
              </w:rPr>
              <w:t xml:space="preserve"> Cryptosporidium</w:t>
            </w:r>
            <w:r w:rsidRPr="002F3732">
              <w:rPr>
                <w:rFonts w:ascii="Arial" w:hAnsi="Arial" w:cs="Arial"/>
                <w:sz w:val="22"/>
                <w:szCs w:val="22"/>
              </w:rPr>
              <w:t xml:space="preserve"> spp.’nin Araştırılması. XVI. Ulusal Parazitoloji Kongresi, 2009, </w:t>
            </w:r>
            <w:r w:rsidRPr="002F3732">
              <w:rPr>
                <w:rFonts w:ascii="Arial" w:hAnsi="Arial" w:cs="Arial"/>
                <w:bCs/>
                <w:sz w:val="22"/>
                <w:szCs w:val="22"/>
              </w:rPr>
              <w:t>Turkey (Poster Presentation).</w:t>
            </w:r>
          </w:p>
        </w:tc>
      </w:tr>
      <w:tr w:rsidR="0015021A" w:rsidRPr="002F3732" w:rsidTr="00AD00B3">
        <w:trPr>
          <w:trHeight w:val="454"/>
        </w:trPr>
        <w:tc>
          <w:tcPr>
            <w:tcW w:w="2127" w:type="dxa"/>
            <w:shd w:val="clear" w:color="auto" w:fill="auto"/>
            <w:vAlign w:val="center"/>
          </w:tcPr>
          <w:p w:rsidR="0015021A"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1</w:t>
            </w:r>
            <w:r w:rsidR="00640BE1" w:rsidRPr="002F3732">
              <w:rPr>
                <w:rFonts w:ascii="Arial" w:hAnsi="Arial" w:cs="Arial"/>
                <w:b/>
                <w:sz w:val="22"/>
                <w:szCs w:val="22"/>
                <w:lang w:val="tr-TR" w:eastAsia="tr-TR"/>
              </w:rPr>
              <w:t>9</w:t>
            </w:r>
          </w:p>
        </w:tc>
        <w:tc>
          <w:tcPr>
            <w:tcW w:w="7826" w:type="dxa"/>
            <w:shd w:val="clear" w:color="auto" w:fill="auto"/>
            <w:vAlign w:val="center"/>
          </w:tcPr>
          <w:p w:rsidR="0015021A" w:rsidRPr="002F3732" w:rsidRDefault="0015021A" w:rsidP="0015021A">
            <w:pPr>
              <w:spacing w:line="360" w:lineRule="auto"/>
              <w:jc w:val="both"/>
              <w:rPr>
                <w:rFonts w:ascii="Arial" w:hAnsi="Arial" w:cs="Arial"/>
                <w:sz w:val="22"/>
              </w:rPr>
            </w:pPr>
            <w:r w:rsidRPr="002F3732">
              <w:rPr>
                <w:rFonts w:ascii="Arial" w:hAnsi="Arial" w:cs="Arial"/>
                <w:b/>
                <w:sz w:val="22"/>
                <w:szCs w:val="22"/>
              </w:rPr>
              <w:t xml:space="preserve">Usluca S, </w:t>
            </w:r>
            <w:r w:rsidRPr="002F3732">
              <w:rPr>
                <w:rFonts w:ascii="Arial" w:hAnsi="Arial" w:cs="Arial"/>
                <w:bCs/>
                <w:sz w:val="22"/>
                <w:szCs w:val="22"/>
              </w:rPr>
              <w:t>İnceboz T, Aksoy U.</w:t>
            </w:r>
            <w:r w:rsidRPr="002F3732">
              <w:rPr>
                <w:rFonts w:ascii="Arial" w:hAnsi="Arial" w:cs="Arial"/>
                <w:b/>
                <w:sz w:val="22"/>
                <w:szCs w:val="22"/>
              </w:rPr>
              <w:t xml:space="preserve"> </w:t>
            </w:r>
            <w:r w:rsidRPr="002F3732">
              <w:rPr>
                <w:rFonts w:ascii="Arial" w:hAnsi="Arial" w:cs="Arial"/>
                <w:bCs/>
                <w:sz w:val="22"/>
                <w:szCs w:val="22"/>
              </w:rPr>
              <w:t>Olgu Sunumu:</w:t>
            </w:r>
            <w:r w:rsidRPr="002F3732">
              <w:rPr>
                <w:rFonts w:ascii="Arial" w:hAnsi="Arial" w:cs="Arial"/>
                <w:sz w:val="22"/>
                <w:szCs w:val="22"/>
              </w:rPr>
              <w:t xml:space="preserve"> Karaciğer Transplantasyonlu Bir Hastada </w:t>
            </w:r>
            <w:r w:rsidRPr="002F3732">
              <w:rPr>
                <w:rFonts w:ascii="Arial" w:hAnsi="Arial" w:cs="Arial"/>
                <w:i/>
                <w:iCs/>
                <w:sz w:val="22"/>
                <w:szCs w:val="22"/>
              </w:rPr>
              <w:t>Isospora Belli</w:t>
            </w:r>
            <w:r w:rsidRPr="002F3732">
              <w:rPr>
                <w:rFonts w:ascii="Arial" w:hAnsi="Arial" w:cs="Arial"/>
                <w:b/>
                <w:bCs/>
                <w:sz w:val="22"/>
                <w:szCs w:val="22"/>
              </w:rPr>
              <w:t xml:space="preserve">. </w:t>
            </w:r>
            <w:r w:rsidRPr="002F3732">
              <w:rPr>
                <w:rFonts w:ascii="Arial" w:hAnsi="Arial" w:cs="Arial"/>
                <w:sz w:val="22"/>
                <w:szCs w:val="22"/>
              </w:rPr>
              <w:t xml:space="preserve">XXXIV. Türk Mikrobiyoloji Kongresi, 2010, Cyprus </w:t>
            </w:r>
            <w:r w:rsidRPr="002F3732">
              <w:rPr>
                <w:rFonts w:ascii="Arial" w:hAnsi="Arial" w:cs="Arial"/>
                <w:bCs/>
                <w:sz w:val="22"/>
                <w:szCs w:val="22"/>
              </w:rPr>
              <w:t>(Poster Presentation).</w:t>
            </w:r>
          </w:p>
        </w:tc>
      </w:tr>
      <w:tr w:rsidR="0015021A" w:rsidRPr="002F3732" w:rsidTr="00AD00B3">
        <w:trPr>
          <w:trHeight w:val="454"/>
        </w:trPr>
        <w:tc>
          <w:tcPr>
            <w:tcW w:w="2127" w:type="dxa"/>
            <w:shd w:val="clear" w:color="auto" w:fill="auto"/>
            <w:vAlign w:val="center"/>
          </w:tcPr>
          <w:p w:rsidR="0015021A" w:rsidRPr="002F3732" w:rsidRDefault="00640BE1" w:rsidP="00AD00B3">
            <w:pPr>
              <w:rPr>
                <w:rFonts w:ascii="Arial" w:hAnsi="Arial" w:cs="Arial"/>
                <w:b/>
                <w:sz w:val="22"/>
                <w:szCs w:val="22"/>
                <w:lang w:val="tr-TR" w:eastAsia="tr-TR"/>
              </w:rPr>
            </w:pPr>
            <w:r w:rsidRPr="002F3732">
              <w:rPr>
                <w:rFonts w:ascii="Arial" w:hAnsi="Arial" w:cs="Arial"/>
                <w:b/>
                <w:sz w:val="22"/>
                <w:szCs w:val="22"/>
                <w:lang w:val="tr-TR" w:eastAsia="tr-TR"/>
              </w:rPr>
              <w:t>20</w:t>
            </w:r>
          </w:p>
        </w:tc>
        <w:tc>
          <w:tcPr>
            <w:tcW w:w="7826" w:type="dxa"/>
            <w:shd w:val="clear" w:color="auto" w:fill="auto"/>
            <w:vAlign w:val="center"/>
          </w:tcPr>
          <w:p w:rsidR="0015021A" w:rsidRPr="002F3732" w:rsidRDefault="0015021A" w:rsidP="0015021A">
            <w:pPr>
              <w:spacing w:line="360" w:lineRule="auto"/>
              <w:jc w:val="both"/>
              <w:rPr>
                <w:rFonts w:ascii="Arial" w:hAnsi="Arial" w:cs="Arial"/>
                <w:sz w:val="22"/>
              </w:rPr>
            </w:pPr>
            <w:r w:rsidRPr="002F3732">
              <w:rPr>
                <w:rFonts w:ascii="Arial" w:hAnsi="Arial" w:cs="Arial"/>
                <w:bCs/>
                <w:sz w:val="22"/>
                <w:szCs w:val="22"/>
              </w:rPr>
              <w:t xml:space="preserve">İnceboz T, </w:t>
            </w:r>
            <w:r w:rsidRPr="002F3732">
              <w:rPr>
                <w:rFonts w:ascii="Arial" w:hAnsi="Arial" w:cs="Arial"/>
                <w:b/>
                <w:sz w:val="22"/>
                <w:szCs w:val="22"/>
              </w:rPr>
              <w:t xml:space="preserve">Usluca S, </w:t>
            </w:r>
            <w:r w:rsidRPr="002F3732">
              <w:rPr>
                <w:rFonts w:ascii="Arial" w:hAnsi="Arial" w:cs="Arial"/>
                <w:bCs/>
                <w:sz w:val="22"/>
                <w:szCs w:val="22"/>
              </w:rPr>
              <w:t>Över L,</w:t>
            </w:r>
            <w:r w:rsidRPr="002F3732">
              <w:rPr>
                <w:rFonts w:ascii="Arial" w:hAnsi="Arial" w:cs="Arial"/>
                <w:sz w:val="22"/>
                <w:szCs w:val="22"/>
              </w:rPr>
              <w:t xml:space="preserve"> Yalçın G, Tuncay S, Özkoç S. Dokuz Eylül Üniversite Hastanesi’ne 2005-2009 Yılları Arasında Başvuran Olgularda </w:t>
            </w:r>
            <w:r w:rsidRPr="002F3732">
              <w:rPr>
                <w:rFonts w:ascii="Arial" w:hAnsi="Arial" w:cs="Arial"/>
                <w:i/>
                <w:iCs/>
                <w:sz w:val="22"/>
                <w:szCs w:val="22"/>
              </w:rPr>
              <w:t>Blastocystis Hominis</w:t>
            </w:r>
            <w:r w:rsidRPr="002F3732">
              <w:rPr>
                <w:rFonts w:ascii="Arial" w:hAnsi="Arial" w:cs="Arial"/>
                <w:sz w:val="22"/>
                <w:szCs w:val="22"/>
              </w:rPr>
              <w:t xml:space="preserve"> Epidemiyolojisinin Araştırılması. XXXIV. Türk Mikrobiyoloji Kongresi, 2010, Cyprus </w:t>
            </w:r>
            <w:r w:rsidRPr="002F3732">
              <w:rPr>
                <w:rFonts w:ascii="Arial" w:hAnsi="Arial" w:cs="Arial"/>
                <w:bCs/>
                <w:sz w:val="22"/>
                <w:szCs w:val="22"/>
              </w:rPr>
              <w:t>(Poster Presentation).</w:t>
            </w:r>
          </w:p>
        </w:tc>
      </w:tr>
      <w:tr w:rsidR="0015021A" w:rsidRPr="002F3732" w:rsidTr="00AD00B3">
        <w:trPr>
          <w:trHeight w:val="454"/>
        </w:trPr>
        <w:tc>
          <w:tcPr>
            <w:tcW w:w="2127" w:type="dxa"/>
            <w:shd w:val="clear" w:color="auto" w:fill="auto"/>
            <w:vAlign w:val="center"/>
          </w:tcPr>
          <w:p w:rsidR="0015021A"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2</w:t>
            </w:r>
            <w:r w:rsidR="00640BE1" w:rsidRPr="002F3732">
              <w:rPr>
                <w:rFonts w:ascii="Arial" w:hAnsi="Arial" w:cs="Arial"/>
                <w:b/>
                <w:sz w:val="22"/>
                <w:szCs w:val="22"/>
                <w:lang w:val="tr-TR" w:eastAsia="tr-TR"/>
              </w:rPr>
              <w:t>1</w:t>
            </w:r>
          </w:p>
        </w:tc>
        <w:tc>
          <w:tcPr>
            <w:tcW w:w="7826" w:type="dxa"/>
            <w:shd w:val="clear" w:color="auto" w:fill="auto"/>
            <w:vAlign w:val="center"/>
          </w:tcPr>
          <w:p w:rsidR="0015021A" w:rsidRPr="002F3732" w:rsidRDefault="0015021A" w:rsidP="0015021A">
            <w:pPr>
              <w:spacing w:line="360" w:lineRule="auto"/>
              <w:jc w:val="both"/>
              <w:rPr>
                <w:rFonts w:ascii="Arial" w:hAnsi="Arial" w:cs="Arial"/>
                <w:sz w:val="22"/>
              </w:rPr>
            </w:pPr>
            <w:r w:rsidRPr="002F3732">
              <w:rPr>
                <w:rFonts w:ascii="Arial" w:hAnsi="Arial" w:cs="Arial"/>
                <w:sz w:val="22"/>
                <w:szCs w:val="22"/>
              </w:rPr>
              <w:t xml:space="preserve">Ergüden C, Aksoy Ü, Can Ö, Resmi H, </w:t>
            </w:r>
            <w:r w:rsidRPr="002F3732">
              <w:rPr>
                <w:rFonts w:ascii="Arial" w:hAnsi="Arial" w:cs="Arial"/>
                <w:b/>
                <w:sz w:val="22"/>
                <w:szCs w:val="22"/>
              </w:rPr>
              <w:t xml:space="preserve">Usluca S, </w:t>
            </w:r>
            <w:r w:rsidRPr="002F3732">
              <w:rPr>
                <w:rFonts w:ascii="Arial" w:hAnsi="Arial" w:cs="Arial"/>
                <w:sz w:val="22"/>
                <w:szCs w:val="22"/>
              </w:rPr>
              <w:t xml:space="preserve">Özaydınlı M, Sönmez R, </w:t>
            </w:r>
            <w:r w:rsidRPr="002F3732">
              <w:rPr>
                <w:rFonts w:ascii="Arial" w:hAnsi="Arial" w:cs="Arial"/>
                <w:sz w:val="22"/>
                <w:szCs w:val="22"/>
              </w:rPr>
              <w:lastRenderedPageBreak/>
              <w:t xml:space="preserve">Özdemir MH, Kıvrakdal B, İnsan Sağlığını Tehdit Eden Farklı Kaynaklı Organik Kirleticilerin Bayraklı Kıyı Şeridindeki Midyelerde </w:t>
            </w:r>
            <w:r w:rsidRPr="002F3732">
              <w:rPr>
                <w:rFonts w:ascii="Arial" w:hAnsi="Arial" w:cs="Arial"/>
                <w:i/>
                <w:sz w:val="22"/>
                <w:szCs w:val="22"/>
              </w:rPr>
              <w:t>(Mytilus galloprovincialis</w:t>
            </w:r>
            <w:r w:rsidRPr="002F3732">
              <w:rPr>
                <w:rFonts w:ascii="Arial" w:hAnsi="Arial" w:cs="Arial"/>
                <w:sz w:val="22"/>
                <w:szCs w:val="22"/>
              </w:rPr>
              <w:t xml:space="preserve">) Araştırılması, 17. Ulusal Parazitoloji Kongresi, 2011, </w:t>
            </w:r>
            <w:r w:rsidRPr="002F3732">
              <w:rPr>
                <w:rFonts w:ascii="Arial" w:hAnsi="Arial" w:cs="Arial"/>
                <w:bCs/>
                <w:sz w:val="22"/>
                <w:szCs w:val="22"/>
              </w:rPr>
              <w:t>Turkey (Poster Presentation).</w:t>
            </w:r>
          </w:p>
        </w:tc>
      </w:tr>
      <w:tr w:rsidR="0015021A" w:rsidRPr="002F3732" w:rsidTr="00AD00B3">
        <w:trPr>
          <w:trHeight w:val="454"/>
        </w:trPr>
        <w:tc>
          <w:tcPr>
            <w:tcW w:w="2127" w:type="dxa"/>
            <w:shd w:val="clear" w:color="auto" w:fill="auto"/>
            <w:vAlign w:val="center"/>
          </w:tcPr>
          <w:p w:rsidR="0015021A"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lastRenderedPageBreak/>
              <w:t>2</w:t>
            </w:r>
            <w:r w:rsidR="00640BE1" w:rsidRPr="002F3732">
              <w:rPr>
                <w:rFonts w:ascii="Arial" w:hAnsi="Arial" w:cs="Arial"/>
                <w:b/>
                <w:sz w:val="22"/>
                <w:szCs w:val="22"/>
                <w:lang w:val="tr-TR" w:eastAsia="tr-TR"/>
              </w:rPr>
              <w:t>2</w:t>
            </w:r>
          </w:p>
        </w:tc>
        <w:tc>
          <w:tcPr>
            <w:tcW w:w="7826" w:type="dxa"/>
            <w:shd w:val="clear" w:color="auto" w:fill="auto"/>
            <w:vAlign w:val="center"/>
          </w:tcPr>
          <w:p w:rsidR="0015021A" w:rsidRPr="002F3732" w:rsidRDefault="0015021A" w:rsidP="0015021A">
            <w:pPr>
              <w:spacing w:line="360" w:lineRule="auto"/>
              <w:jc w:val="both"/>
              <w:rPr>
                <w:rFonts w:ascii="Arial" w:hAnsi="Arial" w:cs="Arial"/>
                <w:sz w:val="22"/>
              </w:rPr>
            </w:pPr>
            <w:r w:rsidRPr="002F3732">
              <w:rPr>
                <w:rFonts w:ascii="Arial" w:hAnsi="Arial" w:cs="Arial"/>
                <w:sz w:val="22"/>
                <w:szCs w:val="22"/>
              </w:rPr>
              <w:t xml:space="preserve">Babür C, Mungan M, Celebi B, </w:t>
            </w:r>
            <w:r w:rsidRPr="002F3732">
              <w:rPr>
                <w:rFonts w:ascii="Arial" w:hAnsi="Arial" w:cs="Arial"/>
                <w:b/>
                <w:sz w:val="22"/>
                <w:szCs w:val="22"/>
              </w:rPr>
              <w:t>Usluca S</w:t>
            </w:r>
            <w:r w:rsidRPr="002F3732">
              <w:rPr>
                <w:rFonts w:ascii="Arial" w:hAnsi="Arial" w:cs="Arial"/>
                <w:sz w:val="22"/>
                <w:szCs w:val="22"/>
              </w:rPr>
              <w:t xml:space="preserve">, </w:t>
            </w:r>
            <w:proofErr w:type="gramStart"/>
            <w:r w:rsidRPr="002F3732">
              <w:rPr>
                <w:rFonts w:ascii="Arial" w:hAnsi="Arial" w:cs="Arial"/>
                <w:sz w:val="22"/>
                <w:szCs w:val="22"/>
              </w:rPr>
              <w:t>Beyhan</w:t>
            </w:r>
            <w:proofErr w:type="gramEnd"/>
            <w:r w:rsidRPr="002F3732">
              <w:rPr>
                <w:rFonts w:ascii="Arial" w:hAnsi="Arial" w:cs="Arial"/>
                <w:sz w:val="22"/>
                <w:szCs w:val="22"/>
              </w:rPr>
              <w:t xml:space="preserve"> YE, Taylan Özkan A, Evaluation of Ectoparasites Submitted to Phit-Mrl National Parasitic Diseases Reference Laboratory Between January 2011-July 2012, 1</w:t>
            </w:r>
            <w:r w:rsidRPr="002F3732">
              <w:rPr>
                <w:rFonts w:ascii="Arial" w:hAnsi="Arial" w:cs="Arial"/>
                <w:sz w:val="22"/>
                <w:szCs w:val="22"/>
                <w:vertAlign w:val="superscript"/>
              </w:rPr>
              <w:t>st</w:t>
            </w:r>
            <w:r w:rsidRPr="002F3732">
              <w:rPr>
                <w:rFonts w:ascii="Arial" w:hAnsi="Arial" w:cs="Arial"/>
                <w:sz w:val="22"/>
                <w:szCs w:val="22"/>
              </w:rPr>
              <w:t xml:space="preserve"> National Symposium on Vectors and Vector-Borne Diseases with International Participation, 2012, </w:t>
            </w:r>
            <w:r w:rsidRPr="002F3732">
              <w:rPr>
                <w:rFonts w:ascii="Arial" w:hAnsi="Arial" w:cs="Arial"/>
                <w:bCs/>
                <w:sz w:val="22"/>
                <w:szCs w:val="22"/>
              </w:rPr>
              <w:t>Turkey (Poster Presentation).</w:t>
            </w:r>
          </w:p>
        </w:tc>
      </w:tr>
      <w:tr w:rsidR="0015021A" w:rsidRPr="002F3732" w:rsidTr="00AD00B3">
        <w:trPr>
          <w:trHeight w:val="454"/>
        </w:trPr>
        <w:tc>
          <w:tcPr>
            <w:tcW w:w="2127" w:type="dxa"/>
            <w:shd w:val="clear" w:color="auto" w:fill="auto"/>
            <w:vAlign w:val="center"/>
          </w:tcPr>
          <w:p w:rsidR="0015021A"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2</w:t>
            </w:r>
            <w:r w:rsidR="00640BE1" w:rsidRPr="002F3732">
              <w:rPr>
                <w:rFonts w:ascii="Arial" w:hAnsi="Arial" w:cs="Arial"/>
                <w:b/>
                <w:sz w:val="22"/>
                <w:szCs w:val="22"/>
                <w:lang w:val="tr-TR" w:eastAsia="tr-TR"/>
              </w:rPr>
              <w:t>3</w:t>
            </w:r>
          </w:p>
        </w:tc>
        <w:tc>
          <w:tcPr>
            <w:tcW w:w="7826" w:type="dxa"/>
            <w:shd w:val="clear" w:color="auto" w:fill="auto"/>
            <w:vAlign w:val="center"/>
          </w:tcPr>
          <w:p w:rsidR="0015021A" w:rsidRPr="002F3732" w:rsidRDefault="0015021A" w:rsidP="0015021A">
            <w:pPr>
              <w:spacing w:line="360" w:lineRule="auto"/>
              <w:jc w:val="both"/>
              <w:rPr>
                <w:rFonts w:ascii="Arial" w:hAnsi="Arial" w:cs="Arial"/>
                <w:sz w:val="22"/>
              </w:rPr>
            </w:pPr>
            <w:r w:rsidRPr="002F3732">
              <w:rPr>
                <w:rFonts w:ascii="Arial" w:hAnsi="Arial" w:cs="Arial"/>
                <w:sz w:val="22"/>
                <w:szCs w:val="22"/>
              </w:rPr>
              <w:t xml:space="preserve">Babür C, </w:t>
            </w:r>
            <w:r w:rsidRPr="002F3732">
              <w:rPr>
                <w:rFonts w:ascii="Arial" w:hAnsi="Arial" w:cs="Arial"/>
                <w:b/>
                <w:sz w:val="22"/>
                <w:szCs w:val="22"/>
              </w:rPr>
              <w:t>Usluca S</w:t>
            </w:r>
            <w:r w:rsidRPr="002F3732">
              <w:rPr>
                <w:rFonts w:ascii="Arial" w:hAnsi="Arial" w:cs="Arial"/>
                <w:sz w:val="22"/>
                <w:szCs w:val="22"/>
              </w:rPr>
              <w:t xml:space="preserve">, Mungan M, Beyhan YE, Altıparmak S, Taylan Özkan A, Ocak 2006-Temmuz 2012 Tarihleri Arasında Kist Hidatik Ön Tanısıyla Başvuran Olgularda İmmunoserolojik Yöntem Sonuçlarının Değerlendirilmesi, 6. Ulusal Hidatidoloji Kongresi, 2012, </w:t>
            </w:r>
            <w:r w:rsidRPr="002F3732">
              <w:rPr>
                <w:rFonts w:ascii="Arial" w:hAnsi="Arial" w:cs="Arial"/>
                <w:bCs/>
                <w:sz w:val="22"/>
                <w:szCs w:val="22"/>
              </w:rPr>
              <w:t>Turkey (Poster Presentation).</w:t>
            </w:r>
          </w:p>
        </w:tc>
      </w:tr>
      <w:tr w:rsidR="0015021A" w:rsidRPr="002F3732" w:rsidTr="00AD00B3">
        <w:trPr>
          <w:trHeight w:val="454"/>
        </w:trPr>
        <w:tc>
          <w:tcPr>
            <w:tcW w:w="2127" w:type="dxa"/>
            <w:shd w:val="clear" w:color="auto" w:fill="auto"/>
            <w:vAlign w:val="center"/>
          </w:tcPr>
          <w:p w:rsidR="0015021A"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2</w:t>
            </w:r>
            <w:r w:rsidR="00640BE1" w:rsidRPr="002F3732">
              <w:rPr>
                <w:rFonts w:ascii="Arial" w:hAnsi="Arial" w:cs="Arial"/>
                <w:b/>
                <w:sz w:val="22"/>
                <w:szCs w:val="22"/>
                <w:lang w:val="tr-TR" w:eastAsia="tr-TR"/>
              </w:rPr>
              <w:t>4</w:t>
            </w:r>
          </w:p>
        </w:tc>
        <w:tc>
          <w:tcPr>
            <w:tcW w:w="7826" w:type="dxa"/>
            <w:shd w:val="clear" w:color="auto" w:fill="auto"/>
            <w:vAlign w:val="center"/>
          </w:tcPr>
          <w:p w:rsidR="0015021A" w:rsidRPr="002F3732" w:rsidRDefault="0015021A" w:rsidP="0015021A">
            <w:pPr>
              <w:spacing w:line="360" w:lineRule="auto"/>
              <w:jc w:val="both"/>
              <w:rPr>
                <w:rFonts w:ascii="Arial" w:hAnsi="Arial" w:cs="Arial"/>
                <w:sz w:val="22"/>
              </w:rPr>
            </w:pPr>
            <w:r w:rsidRPr="002F3732">
              <w:rPr>
                <w:rFonts w:ascii="Arial" w:hAnsi="Arial" w:cs="Arial"/>
                <w:sz w:val="22"/>
                <w:szCs w:val="22"/>
              </w:rPr>
              <w:t xml:space="preserve">Babür C, Eken E, Mungan M, Celebi B, </w:t>
            </w:r>
            <w:r w:rsidRPr="002F3732">
              <w:rPr>
                <w:rFonts w:ascii="Arial" w:hAnsi="Arial" w:cs="Arial"/>
                <w:b/>
                <w:sz w:val="22"/>
                <w:szCs w:val="22"/>
              </w:rPr>
              <w:t>Usluca S</w:t>
            </w:r>
            <w:r w:rsidRPr="002F3732">
              <w:rPr>
                <w:rFonts w:ascii="Arial" w:hAnsi="Arial" w:cs="Arial"/>
                <w:sz w:val="22"/>
                <w:szCs w:val="22"/>
              </w:rPr>
              <w:t xml:space="preserve">, Taylan Özkan A, </w:t>
            </w:r>
            <w:r w:rsidRPr="002F3732">
              <w:rPr>
                <w:rFonts w:ascii="Arial" w:hAnsi="Arial" w:cs="Arial"/>
                <w:bCs/>
                <w:sz w:val="22"/>
                <w:szCs w:val="22"/>
              </w:rPr>
              <w:t>Ulusal Paraziter Hastalıklar Referans Laboratuvarına Leishmaniasis Şüphesiyle Gelen Örneklerin Farklı Tanı Yöntemleriyle Değerlendirilmesi, 35. Türk Mikrobiyoloji Kongresi, 2012, Turkey (Poster Presentation).</w:t>
            </w:r>
          </w:p>
        </w:tc>
      </w:tr>
      <w:tr w:rsidR="0015021A" w:rsidRPr="002F3732" w:rsidTr="00AD00B3">
        <w:trPr>
          <w:trHeight w:val="454"/>
        </w:trPr>
        <w:tc>
          <w:tcPr>
            <w:tcW w:w="2127" w:type="dxa"/>
            <w:shd w:val="clear" w:color="auto" w:fill="auto"/>
            <w:vAlign w:val="center"/>
          </w:tcPr>
          <w:p w:rsidR="0015021A"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2</w:t>
            </w:r>
            <w:r w:rsidR="00640BE1" w:rsidRPr="002F3732">
              <w:rPr>
                <w:rFonts w:ascii="Arial" w:hAnsi="Arial" w:cs="Arial"/>
                <w:b/>
                <w:sz w:val="22"/>
                <w:szCs w:val="22"/>
                <w:lang w:val="tr-TR" w:eastAsia="tr-TR"/>
              </w:rPr>
              <w:t>5</w:t>
            </w:r>
          </w:p>
        </w:tc>
        <w:tc>
          <w:tcPr>
            <w:tcW w:w="7826" w:type="dxa"/>
            <w:shd w:val="clear" w:color="auto" w:fill="auto"/>
            <w:vAlign w:val="center"/>
          </w:tcPr>
          <w:p w:rsidR="0015021A" w:rsidRPr="002F3732" w:rsidRDefault="0015021A" w:rsidP="0015021A">
            <w:pPr>
              <w:spacing w:line="360" w:lineRule="auto"/>
              <w:jc w:val="both"/>
              <w:rPr>
                <w:rFonts w:ascii="Arial" w:hAnsi="Arial" w:cs="Arial"/>
                <w:sz w:val="22"/>
              </w:rPr>
            </w:pPr>
            <w:r w:rsidRPr="002F3732">
              <w:rPr>
                <w:rFonts w:ascii="Arial" w:hAnsi="Arial" w:cs="Arial"/>
                <w:b/>
                <w:sz w:val="22"/>
                <w:szCs w:val="22"/>
              </w:rPr>
              <w:t>Usluca S</w:t>
            </w:r>
            <w:r w:rsidRPr="002F3732">
              <w:rPr>
                <w:rFonts w:ascii="Arial" w:hAnsi="Arial" w:cs="Arial"/>
                <w:sz w:val="22"/>
                <w:szCs w:val="22"/>
              </w:rPr>
              <w:t xml:space="preserve">, Babür C, Mungan M, Eken E, Taylan Özkan A, </w:t>
            </w:r>
            <w:r w:rsidRPr="002F3732">
              <w:rPr>
                <w:rFonts w:ascii="Arial" w:eastAsia="Swiss721BT-Roman" w:hAnsi="Arial" w:cs="Arial"/>
                <w:sz w:val="22"/>
                <w:szCs w:val="22"/>
              </w:rPr>
              <w:t xml:space="preserve">Çeşitli Gastrointestinal Yakınması Olan Olgulara Ait Dışkı Örneklerinde </w:t>
            </w:r>
            <w:r w:rsidRPr="002F3732">
              <w:rPr>
                <w:rFonts w:ascii="Arial" w:eastAsia="Swiss721BT-Roman" w:hAnsi="Arial" w:cs="Arial"/>
                <w:i/>
                <w:sz w:val="22"/>
                <w:szCs w:val="22"/>
              </w:rPr>
              <w:t>Giardia intestinalis</w:t>
            </w:r>
            <w:r w:rsidRPr="002F3732">
              <w:rPr>
                <w:rFonts w:ascii="Arial" w:eastAsia="Swiss721BT-Roman" w:hAnsi="Arial" w:cs="Arial"/>
                <w:sz w:val="22"/>
                <w:szCs w:val="22"/>
              </w:rPr>
              <w:t xml:space="preserve">’in Araştırılması, </w:t>
            </w:r>
            <w:r w:rsidRPr="002F3732">
              <w:rPr>
                <w:rFonts w:ascii="Arial" w:hAnsi="Arial" w:cs="Arial"/>
                <w:bCs/>
                <w:sz w:val="22"/>
                <w:szCs w:val="22"/>
              </w:rPr>
              <w:t>35. Türk Mikrobiyoloji Kongresi, 2012, Turkey (Poster Presentation).</w:t>
            </w:r>
          </w:p>
        </w:tc>
      </w:tr>
      <w:tr w:rsidR="0015021A" w:rsidRPr="002F3732" w:rsidTr="00AD00B3">
        <w:trPr>
          <w:trHeight w:val="454"/>
        </w:trPr>
        <w:tc>
          <w:tcPr>
            <w:tcW w:w="2127" w:type="dxa"/>
            <w:shd w:val="clear" w:color="auto" w:fill="auto"/>
            <w:vAlign w:val="center"/>
          </w:tcPr>
          <w:p w:rsidR="0015021A"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2</w:t>
            </w:r>
            <w:r w:rsidR="00640BE1" w:rsidRPr="002F3732">
              <w:rPr>
                <w:rFonts w:ascii="Arial" w:hAnsi="Arial" w:cs="Arial"/>
                <w:b/>
                <w:sz w:val="22"/>
                <w:szCs w:val="22"/>
                <w:lang w:val="tr-TR" w:eastAsia="tr-TR"/>
              </w:rPr>
              <w:t>6</w:t>
            </w:r>
          </w:p>
        </w:tc>
        <w:tc>
          <w:tcPr>
            <w:tcW w:w="7826" w:type="dxa"/>
            <w:shd w:val="clear" w:color="auto" w:fill="auto"/>
            <w:vAlign w:val="center"/>
          </w:tcPr>
          <w:p w:rsidR="0015021A" w:rsidRPr="002F3732" w:rsidRDefault="0015021A" w:rsidP="0015021A">
            <w:pPr>
              <w:spacing w:line="360" w:lineRule="auto"/>
              <w:jc w:val="both"/>
              <w:rPr>
                <w:rFonts w:ascii="Arial" w:hAnsi="Arial" w:cs="Arial"/>
                <w:sz w:val="22"/>
              </w:rPr>
            </w:pPr>
            <w:r w:rsidRPr="002F3732">
              <w:rPr>
                <w:rFonts w:ascii="Arial" w:hAnsi="Arial" w:cs="Arial"/>
                <w:b/>
                <w:sz w:val="22"/>
                <w:szCs w:val="22"/>
              </w:rPr>
              <w:t>Usluca S</w:t>
            </w:r>
            <w:r w:rsidRPr="002F3732">
              <w:rPr>
                <w:rFonts w:ascii="Arial" w:hAnsi="Arial" w:cs="Arial"/>
                <w:sz w:val="22"/>
                <w:szCs w:val="22"/>
              </w:rPr>
              <w:t xml:space="preserve">, Eken E, Taylan Özkan A, Kalaycığlu H, Babür C, Salgın Örneklerinin Parazitolojik İncelenmesinde Mikroskobik, Antijen Tarama ve Moleküler Yöntemlerin Karşılaştırılması, 7. Ulusal Moleküler ve Tanısal Mikrobiyoloji Kongresi, 2012, </w:t>
            </w:r>
            <w:r w:rsidRPr="002F3732">
              <w:rPr>
                <w:rFonts w:ascii="Arial" w:hAnsi="Arial" w:cs="Arial"/>
                <w:bCs/>
                <w:sz w:val="22"/>
                <w:szCs w:val="22"/>
              </w:rPr>
              <w:t>Turkey (Poster Presentation).</w:t>
            </w:r>
          </w:p>
        </w:tc>
      </w:tr>
      <w:tr w:rsidR="0015021A" w:rsidRPr="002F3732" w:rsidTr="00AD00B3">
        <w:trPr>
          <w:trHeight w:val="454"/>
        </w:trPr>
        <w:tc>
          <w:tcPr>
            <w:tcW w:w="2127" w:type="dxa"/>
            <w:shd w:val="clear" w:color="auto" w:fill="auto"/>
            <w:vAlign w:val="center"/>
          </w:tcPr>
          <w:p w:rsidR="0015021A"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2</w:t>
            </w:r>
            <w:r w:rsidR="00640BE1" w:rsidRPr="002F3732">
              <w:rPr>
                <w:rFonts w:ascii="Arial" w:hAnsi="Arial" w:cs="Arial"/>
                <w:b/>
                <w:sz w:val="22"/>
                <w:szCs w:val="22"/>
                <w:lang w:val="tr-TR" w:eastAsia="tr-TR"/>
              </w:rPr>
              <w:t>7</w:t>
            </w:r>
          </w:p>
        </w:tc>
        <w:tc>
          <w:tcPr>
            <w:tcW w:w="7826" w:type="dxa"/>
            <w:shd w:val="clear" w:color="auto" w:fill="auto"/>
            <w:vAlign w:val="center"/>
          </w:tcPr>
          <w:p w:rsidR="0015021A" w:rsidRPr="002F3732" w:rsidRDefault="0015021A" w:rsidP="0015021A">
            <w:pPr>
              <w:spacing w:line="360" w:lineRule="auto"/>
              <w:jc w:val="both"/>
              <w:rPr>
                <w:rFonts w:ascii="Arial" w:hAnsi="Arial" w:cs="Arial"/>
                <w:sz w:val="22"/>
              </w:rPr>
            </w:pPr>
            <w:r w:rsidRPr="002F3732">
              <w:rPr>
                <w:rFonts w:ascii="Arial" w:hAnsi="Arial" w:cs="Arial"/>
                <w:b/>
                <w:bCs/>
                <w:sz w:val="22"/>
                <w:szCs w:val="22"/>
              </w:rPr>
              <w:t>Usluca S</w:t>
            </w:r>
            <w:r w:rsidRPr="002F3732">
              <w:rPr>
                <w:rFonts w:ascii="Arial" w:hAnsi="Arial" w:cs="Arial"/>
                <w:bCs/>
                <w:sz w:val="22"/>
                <w:szCs w:val="22"/>
              </w:rPr>
              <w:t>, Eken A E, Babür C, Kılıç S, 2014 Yılında İl Halk Sağlığı Müdürlüklerinden Türkiye Halk Sağlığı Kurumu Mikrobiyoloji Referans Laboratuvarları Daire Başkanlığı’na Gönderilen Yurtdışı Kaynaklı Sıtma Şüpheli Kan Örneklerinin Parazitolojik İnceleme Sonuçlarının Değerlendirilmesi, 3. Ulusal Klinik Mikrobiyoloji Kongresi, 2015, Turkey (Poster Presentation).</w:t>
            </w:r>
          </w:p>
        </w:tc>
      </w:tr>
      <w:tr w:rsidR="0015021A" w:rsidRPr="002F3732" w:rsidTr="00AD00B3">
        <w:trPr>
          <w:trHeight w:val="454"/>
        </w:trPr>
        <w:tc>
          <w:tcPr>
            <w:tcW w:w="2127" w:type="dxa"/>
            <w:shd w:val="clear" w:color="auto" w:fill="auto"/>
            <w:vAlign w:val="center"/>
          </w:tcPr>
          <w:p w:rsidR="0015021A"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2</w:t>
            </w:r>
            <w:r w:rsidR="00640BE1" w:rsidRPr="002F3732">
              <w:rPr>
                <w:rFonts w:ascii="Arial" w:hAnsi="Arial" w:cs="Arial"/>
                <w:b/>
                <w:sz w:val="22"/>
                <w:szCs w:val="22"/>
                <w:lang w:val="tr-TR" w:eastAsia="tr-TR"/>
              </w:rPr>
              <w:t>8</w:t>
            </w:r>
          </w:p>
        </w:tc>
        <w:tc>
          <w:tcPr>
            <w:tcW w:w="7826" w:type="dxa"/>
            <w:shd w:val="clear" w:color="auto" w:fill="auto"/>
            <w:vAlign w:val="center"/>
          </w:tcPr>
          <w:p w:rsidR="0015021A" w:rsidRPr="002F3732" w:rsidRDefault="0015021A" w:rsidP="0015021A">
            <w:pPr>
              <w:spacing w:line="360" w:lineRule="auto"/>
              <w:jc w:val="both"/>
              <w:rPr>
                <w:rFonts w:ascii="Arial" w:hAnsi="Arial" w:cs="Arial"/>
                <w:sz w:val="22"/>
              </w:rPr>
            </w:pPr>
            <w:r w:rsidRPr="002F3732">
              <w:rPr>
                <w:rFonts w:ascii="Arial" w:hAnsi="Arial" w:cs="Arial"/>
                <w:b/>
                <w:bCs/>
                <w:sz w:val="22"/>
                <w:szCs w:val="22"/>
              </w:rPr>
              <w:t>Usluca S</w:t>
            </w:r>
            <w:r w:rsidRPr="002F3732">
              <w:rPr>
                <w:rFonts w:ascii="Arial" w:hAnsi="Arial" w:cs="Arial"/>
                <w:bCs/>
                <w:sz w:val="22"/>
                <w:szCs w:val="22"/>
              </w:rPr>
              <w:t>, Eken A E, Mungan M, Babür C, Kılıç S, 2014 Yılında İl Halk Sağlığı Müdürlüklerinden Türkiye Halk Sağlığı Kurumu Mikrobiyoloji Referans Laboratuvarları Daire Başkanlığı’na Gönderilen Salgın Örneklerinin Parazitolojik İnceleme Sonuçlarının Değerlendirilmesi, 3. Ulusal Klinik Mikrobiyoloji Kongresi, 2015, Turkey (Poster Presentation).</w:t>
            </w:r>
          </w:p>
        </w:tc>
      </w:tr>
      <w:tr w:rsidR="0015021A" w:rsidRPr="002F3732" w:rsidTr="00AD00B3">
        <w:trPr>
          <w:trHeight w:val="454"/>
        </w:trPr>
        <w:tc>
          <w:tcPr>
            <w:tcW w:w="2127" w:type="dxa"/>
            <w:shd w:val="clear" w:color="auto" w:fill="auto"/>
            <w:vAlign w:val="center"/>
          </w:tcPr>
          <w:p w:rsidR="0015021A"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2</w:t>
            </w:r>
            <w:r w:rsidR="00640BE1" w:rsidRPr="002F3732">
              <w:rPr>
                <w:rFonts w:ascii="Arial" w:hAnsi="Arial" w:cs="Arial"/>
                <w:b/>
                <w:sz w:val="22"/>
                <w:szCs w:val="22"/>
                <w:lang w:val="tr-TR" w:eastAsia="tr-TR"/>
              </w:rPr>
              <w:t>9</w:t>
            </w:r>
          </w:p>
        </w:tc>
        <w:tc>
          <w:tcPr>
            <w:tcW w:w="7826" w:type="dxa"/>
            <w:shd w:val="clear" w:color="auto" w:fill="auto"/>
            <w:vAlign w:val="center"/>
          </w:tcPr>
          <w:p w:rsidR="0015021A" w:rsidRPr="002F3732" w:rsidRDefault="0015021A" w:rsidP="0015021A">
            <w:pPr>
              <w:spacing w:line="360" w:lineRule="auto"/>
              <w:jc w:val="both"/>
              <w:rPr>
                <w:rFonts w:ascii="Arial" w:hAnsi="Arial" w:cs="Arial"/>
                <w:sz w:val="22"/>
              </w:rPr>
            </w:pPr>
            <w:r w:rsidRPr="002F3732">
              <w:rPr>
                <w:rFonts w:ascii="Arial" w:hAnsi="Arial" w:cs="Arial"/>
                <w:b/>
                <w:bCs/>
                <w:sz w:val="22"/>
                <w:szCs w:val="22"/>
              </w:rPr>
              <w:t>Usluca S</w:t>
            </w:r>
            <w:r w:rsidRPr="002F3732">
              <w:rPr>
                <w:rFonts w:ascii="Arial" w:hAnsi="Arial" w:cs="Arial"/>
                <w:bCs/>
                <w:sz w:val="22"/>
                <w:szCs w:val="22"/>
              </w:rPr>
              <w:t xml:space="preserve">, Babür C, Mungan M, Eken A E, Aktaş A R, Kılıç S, 2012 Ağustos-2014 Aralık Tarihleri Arasında Türkiye Halk Sağlığı Kurumu Mikrobiyoloji </w:t>
            </w:r>
            <w:r w:rsidRPr="002F3732">
              <w:rPr>
                <w:rFonts w:ascii="Arial" w:hAnsi="Arial" w:cs="Arial"/>
                <w:bCs/>
                <w:sz w:val="22"/>
                <w:szCs w:val="22"/>
              </w:rPr>
              <w:lastRenderedPageBreak/>
              <w:t>Referans Laboratuvarları Daire Başkanlığı’na Gönderilen Leishmaniasis Şüpheli Örneklerin Parazitolojik İnceleme Sonuçlarının Değerlendirilmesi, 3. Ulusal Klinik Mikrobiyoloji Kongresi, 2015, Turkey (Poster Presentation).</w:t>
            </w:r>
          </w:p>
        </w:tc>
      </w:tr>
      <w:tr w:rsidR="005B335F" w:rsidRPr="002F3732" w:rsidTr="00AD00B3">
        <w:trPr>
          <w:trHeight w:val="454"/>
        </w:trPr>
        <w:tc>
          <w:tcPr>
            <w:tcW w:w="2127" w:type="dxa"/>
            <w:shd w:val="clear" w:color="auto" w:fill="auto"/>
            <w:vAlign w:val="center"/>
          </w:tcPr>
          <w:p w:rsidR="005B335F" w:rsidRPr="002F3732" w:rsidRDefault="00640BE1" w:rsidP="00AD00B3">
            <w:pPr>
              <w:rPr>
                <w:rFonts w:ascii="Arial" w:hAnsi="Arial" w:cs="Arial"/>
                <w:b/>
                <w:sz w:val="22"/>
                <w:szCs w:val="22"/>
                <w:lang w:val="tr-TR" w:eastAsia="tr-TR"/>
              </w:rPr>
            </w:pPr>
            <w:r w:rsidRPr="002F3732">
              <w:rPr>
                <w:rFonts w:ascii="Arial" w:hAnsi="Arial" w:cs="Arial"/>
                <w:b/>
                <w:sz w:val="22"/>
                <w:szCs w:val="22"/>
                <w:lang w:val="tr-TR" w:eastAsia="tr-TR"/>
              </w:rPr>
              <w:lastRenderedPageBreak/>
              <w:t>30</w:t>
            </w:r>
          </w:p>
        </w:tc>
        <w:tc>
          <w:tcPr>
            <w:tcW w:w="7826" w:type="dxa"/>
            <w:shd w:val="clear" w:color="auto" w:fill="auto"/>
            <w:vAlign w:val="center"/>
          </w:tcPr>
          <w:p w:rsidR="005B335F" w:rsidRPr="002F3732" w:rsidRDefault="00272E06" w:rsidP="00065CCC">
            <w:pPr>
              <w:spacing w:line="360" w:lineRule="auto"/>
              <w:jc w:val="both"/>
              <w:rPr>
                <w:rFonts w:ascii="Arial" w:hAnsi="Arial" w:cs="Arial"/>
                <w:sz w:val="22"/>
                <w:szCs w:val="22"/>
              </w:rPr>
            </w:pPr>
            <w:r w:rsidRPr="002F3732">
              <w:rPr>
                <w:rFonts w:ascii="Arial" w:hAnsi="Arial" w:cs="Arial"/>
                <w:b/>
                <w:sz w:val="22"/>
                <w:szCs w:val="22"/>
              </w:rPr>
              <w:t>Usluca S</w:t>
            </w:r>
            <w:r w:rsidR="008940C7" w:rsidRPr="002F3732">
              <w:rPr>
                <w:rFonts w:ascii="Arial" w:hAnsi="Arial" w:cs="Arial"/>
                <w:sz w:val="22"/>
                <w:szCs w:val="22"/>
              </w:rPr>
              <w:t>, Ozkan AT, Eken E, Babür C, Bakkaloglu Z, Topluoglu S, Torunoglu MA, Durmaz R, Evaluation of laboratory results of P.vivax malaria cases in Mardin province in 2012, 25. ESCMID (European Congress of Clinical Microbiology and Infectious Diseases), 2015</w:t>
            </w:r>
            <w:r w:rsidR="00357DC2" w:rsidRPr="002F3732">
              <w:rPr>
                <w:rFonts w:ascii="Arial" w:hAnsi="Arial" w:cs="Arial"/>
                <w:sz w:val="22"/>
                <w:szCs w:val="22"/>
              </w:rPr>
              <w:t>, Denmark (Poster Presentation).</w:t>
            </w:r>
          </w:p>
        </w:tc>
      </w:tr>
      <w:tr w:rsidR="005B335F" w:rsidRPr="002F3732" w:rsidTr="00AD00B3">
        <w:trPr>
          <w:trHeight w:val="454"/>
        </w:trPr>
        <w:tc>
          <w:tcPr>
            <w:tcW w:w="2127" w:type="dxa"/>
            <w:shd w:val="clear" w:color="auto" w:fill="auto"/>
            <w:vAlign w:val="center"/>
          </w:tcPr>
          <w:p w:rsidR="005B335F"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3</w:t>
            </w:r>
            <w:r w:rsidR="00640BE1" w:rsidRPr="002F3732">
              <w:rPr>
                <w:rFonts w:ascii="Arial" w:hAnsi="Arial" w:cs="Arial"/>
                <w:b/>
                <w:sz w:val="22"/>
                <w:szCs w:val="22"/>
                <w:lang w:val="tr-TR" w:eastAsia="tr-TR"/>
              </w:rPr>
              <w:t>1</w:t>
            </w:r>
          </w:p>
        </w:tc>
        <w:tc>
          <w:tcPr>
            <w:tcW w:w="7826" w:type="dxa"/>
            <w:shd w:val="clear" w:color="auto" w:fill="auto"/>
            <w:vAlign w:val="center"/>
          </w:tcPr>
          <w:p w:rsidR="005B335F" w:rsidRPr="002F3732" w:rsidRDefault="00065CCC" w:rsidP="00065CCC">
            <w:pPr>
              <w:pStyle w:val="ListeParagraf"/>
              <w:autoSpaceDE w:val="0"/>
              <w:autoSpaceDN w:val="0"/>
              <w:adjustRightInd w:val="0"/>
              <w:spacing w:after="200" w:line="360" w:lineRule="auto"/>
              <w:ind w:left="0" w:right="-1"/>
              <w:jc w:val="both"/>
              <w:rPr>
                <w:rFonts w:ascii="Arial" w:hAnsi="Arial" w:cs="Arial"/>
                <w:sz w:val="22"/>
                <w:szCs w:val="22"/>
              </w:rPr>
            </w:pPr>
            <w:r w:rsidRPr="002F3732">
              <w:rPr>
                <w:rFonts w:ascii="Arial" w:hAnsi="Arial" w:cs="Arial"/>
                <w:b/>
                <w:bCs/>
                <w:sz w:val="22"/>
                <w:szCs w:val="22"/>
              </w:rPr>
              <w:t>Usluca S</w:t>
            </w:r>
            <w:r w:rsidRPr="002F3732">
              <w:rPr>
                <w:rFonts w:ascii="Arial" w:hAnsi="Arial" w:cs="Arial"/>
                <w:bCs/>
                <w:sz w:val="22"/>
                <w:szCs w:val="22"/>
              </w:rPr>
              <w:t xml:space="preserve">, Babür C, Kılıç S, Filtre Kağıdına Emdirilmiş ve EDTA’lı Tüpte Saklanan Kan Örneklerinin </w:t>
            </w:r>
            <w:r w:rsidRPr="002F3732">
              <w:rPr>
                <w:rFonts w:ascii="Arial" w:hAnsi="Arial" w:cs="Arial"/>
                <w:bCs/>
                <w:i/>
                <w:sz w:val="22"/>
                <w:szCs w:val="22"/>
              </w:rPr>
              <w:t>Plasmodium Vivax</w:t>
            </w:r>
            <w:r w:rsidRPr="002F3732">
              <w:rPr>
                <w:rFonts w:ascii="Arial" w:hAnsi="Arial" w:cs="Arial"/>
                <w:bCs/>
                <w:sz w:val="22"/>
                <w:szCs w:val="22"/>
              </w:rPr>
              <w:t xml:space="preserve"> Açısından Real-Time PCR Yöntemi ile Karşılaştırılması, </w:t>
            </w:r>
            <w:r w:rsidRPr="002F3732">
              <w:rPr>
                <w:rFonts w:ascii="Arial" w:hAnsi="Arial" w:cs="Arial"/>
                <w:sz w:val="22"/>
                <w:szCs w:val="22"/>
              </w:rPr>
              <w:t xml:space="preserve">XXXVII. Türk Mikrobiyoloji Kongresi, 2016, </w:t>
            </w:r>
            <w:r w:rsidRPr="002F3732">
              <w:rPr>
                <w:rFonts w:ascii="Arial" w:hAnsi="Arial" w:cs="Arial"/>
                <w:bCs/>
                <w:sz w:val="22"/>
                <w:szCs w:val="22"/>
              </w:rPr>
              <w:t>Turkey (Poster Presentation).</w:t>
            </w:r>
          </w:p>
        </w:tc>
      </w:tr>
      <w:tr w:rsidR="00065CCC" w:rsidRPr="002F3732" w:rsidTr="00AD00B3">
        <w:trPr>
          <w:trHeight w:val="454"/>
        </w:trPr>
        <w:tc>
          <w:tcPr>
            <w:tcW w:w="2127" w:type="dxa"/>
            <w:shd w:val="clear" w:color="auto" w:fill="auto"/>
            <w:vAlign w:val="center"/>
          </w:tcPr>
          <w:p w:rsidR="00065CCC"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3</w:t>
            </w:r>
            <w:r w:rsidR="00640BE1" w:rsidRPr="002F3732">
              <w:rPr>
                <w:rFonts w:ascii="Arial" w:hAnsi="Arial" w:cs="Arial"/>
                <w:b/>
                <w:sz w:val="22"/>
                <w:szCs w:val="22"/>
                <w:lang w:val="tr-TR" w:eastAsia="tr-TR"/>
              </w:rPr>
              <w:t>2</w:t>
            </w:r>
          </w:p>
        </w:tc>
        <w:tc>
          <w:tcPr>
            <w:tcW w:w="7826" w:type="dxa"/>
            <w:shd w:val="clear" w:color="auto" w:fill="auto"/>
            <w:vAlign w:val="center"/>
          </w:tcPr>
          <w:p w:rsidR="00065CCC" w:rsidRPr="002F3732" w:rsidRDefault="00065CCC" w:rsidP="00065CCC">
            <w:pPr>
              <w:pStyle w:val="ListeParagraf"/>
              <w:autoSpaceDE w:val="0"/>
              <w:autoSpaceDN w:val="0"/>
              <w:adjustRightInd w:val="0"/>
              <w:spacing w:after="200" w:line="360" w:lineRule="auto"/>
              <w:ind w:left="0" w:right="-1"/>
              <w:jc w:val="both"/>
              <w:rPr>
                <w:rFonts w:ascii="Arial" w:hAnsi="Arial" w:cs="Arial"/>
                <w:b/>
                <w:bCs/>
                <w:sz w:val="22"/>
                <w:szCs w:val="22"/>
              </w:rPr>
            </w:pPr>
            <w:r w:rsidRPr="002F3732">
              <w:rPr>
                <w:rFonts w:ascii="Arial" w:hAnsi="Arial" w:cs="Arial"/>
                <w:b/>
                <w:bCs/>
                <w:sz w:val="22"/>
                <w:szCs w:val="22"/>
              </w:rPr>
              <w:t>Usluca S</w:t>
            </w:r>
            <w:r w:rsidRPr="002F3732">
              <w:rPr>
                <w:rFonts w:ascii="Arial" w:hAnsi="Arial" w:cs="Arial"/>
                <w:bCs/>
                <w:sz w:val="22"/>
                <w:szCs w:val="22"/>
              </w:rPr>
              <w:t xml:space="preserve">, Eken A E, Çelebi B, Kılıç S, </w:t>
            </w:r>
            <w:r w:rsidRPr="002F3732">
              <w:rPr>
                <w:rFonts w:ascii="Arial" w:hAnsi="Arial" w:cs="Arial"/>
                <w:bCs/>
                <w:i/>
                <w:sz w:val="22"/>
                <w:szCs w:val="22"/>
              </w:rPr>
              <w:t xml:space="preserve">Cryptosporidium </w:t>
            </w:r>
            <w:r w:rsidRPr="002F3732">
              <w:rPr>
                <w:rFonts w:ascii="Arial" w:hAnsi="Arial" w:cs="Arial"/>
                <w:bCs/>
                <w:sz w:val="22"/>
                <w:szCs w:val="22"/>
              </w:rPr>
              <w:t xml:space="preserve">Spp.’nin Real Time PCR Yöntemi İle Saptanması İçin Metod Validasyon Çalışması, </w:t>
            </w:r>
            <w:r w:rsidRPr="002F3732">
              <w:rPr>
                <w:rFonts w:ascii="Arial" w:hAnsi="Arial" w:cs="Arial"/>
                <w:sz w:val="22"/>
                <w:szCs w:val="22"/>
              </w:rPr>
              <w:t xml:space="preserve">XXXVII. Türk Mikrobiyoloji Kongresi, 2016, </w:t>
            </w:r>
            <w:r w:rsidRPr="002F3732">
              <w:rPr>
                <w:rFonts w:ascii="Arial" w:hAnsi="Arial" w:cs="Arial"/>
                <w:bCs/>
                <w:sz w:val="22"/>
                <w:szCs w:val="22"/>
              </w:rPr>
              <w:t>Turkey (Poster Presentation).</w:t>
            </w:r>
          </w:p>
        </w:tc>
      </w:tr>
      <w:tr w:rsidR="00065CCC" w:rsidRPr="002F3732" w:rsidTr="00AD00B3">
        <w:trPr>
          <w:trHeight w:val="454"/>
        </w:trPr>
        <w:tc>
          <w:tcPr>
            <w:tcW w:w="2127" w:type="dxa"/>
            <w:shd w:val="clear" w:color="auto" w:fill="auto"/>
            <w:vAlign w:val="center"/>
          </w:tcPr>
          <w:p w:rsidR="00065CCC"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3</w:t>
            </w:r>
            <w:r w:rsidR="00640BE1" w:rsidRPr="002F3732">
              <w:rPr>
                <w:rFonts w:ascii="Arial" w:hAnsi="Arial" w:cs="Arial"/>
                <w:b/>
                <w:sz w:val="22"/>
                <w:szCs w:val="22"/>
                <w:lang w:val="tr-TR" w:eastAsia="tr-TR"/>
              </w:rPr>
              <w:t>3</w:t>
            </w:r>
          </w:p>
        </w:tc>
        <w:tc>
          <w:tcPr>
            <w:tcW w:w="7826" w:type="dxa"/>
            <w:shd w:val="clear" w:color="auto" w:fill="auto"/>
            <w:vAlign w:val="center"/>
          </w:tcPr>
          <w:p w:rsidR="00065CCC" w:rsidRPr="002F3732" w:rsidRDefault="00065CCC" w:rsidP="00065CCC">
            <w:pPr>
              <w:pStyle w:val="ListeParagraf"/>
              <w:autoSpaceDE w:val="0"/>
              <w:autoSpaceDN w:val="0"/>
              <w:adjustRightInd w:val="0"/>
              <w:spacing w:after="200" w:line="360" w:lineRule="auto"/>
              <w:ind w:left="0" w:right="-1"/>
              <w:jc w:val="both"/>
              <w:rPr>
                <w:rFonts w:ascii="Arial" w:hAnsi="Arial" w:cs="Arial"/>
                <w:b/>
                <w:bCs/>
                <w:sz w:val="22"/>
                <w:szCs w:val="22"/>
              </w:rPr>
            </w:pPr>
            <w:r w:rsidRPr="002F3732">
              <w:rPr>
                <w:rFonts w:ascii="Arial" w:hAnsi="Arial" w:cs="Arial"/>
                <w:sz w:val="22"/>
                <w:szCs w:val="22"/>
              </w:rPr>
              <w:t xml:space="preserve">Sönmez C, </w:t>
            </w:r>
            <w:r w:rsidRPr="002F3732">
              <w:rPr>
                <w:rFonts w:ascii="Arial" w:hAnsi="Arial" w:cs="Arial"/>
                <w:b/>
                <w:bCs/>
                <w:sz w:val="22"/>
                <w:szCs w:val="22"/>
              </w:rPr>
              <w:t>Usluca S</w:t>
            </w:r>
            <w:r w:rsidRPr="002F3732">
              <w:rPr>
                <w:rFonts w:ascii="Arial" w:hAnsi="Arial" w:cs="Arial"/>
                <w:bCs/>
                <w:sz w:val="22"/>
                <w:szCs w:val="22"/>
              </w:rPr>
              <w:t xml:space="preserve">, Usluca İ H, Atalay C R, Sezen F, Kalıpcı İ, Kılıç S, Semptomatik Hastaların Cinsel Yolla Bulaşan Hastalık etkenleri Açısından Değerlendirilmesi, </w:t>
            </w:r>
            <w:r w:rsidRPr="002F3732">
              <w:rPr>
                <w:rFonts w:ascii="Arial" w:hAnsi="Arial" w:cs="Arial"/>
                <w:sz w:val="22"/>
                <w:szCs w:val="22"/>
              </w:rPr>
              <w:t xml:space="preserve">XXXVII. Türk Mikrobiyoloji Kongresi, 2016, </w:t>
            </w:r>
            <w:r w:rsidRPr="002F3732">
              <w:rPr>
                <w:rFonts w:ascii="Arial" w:hAnsi="Arial" w:cs="Arial"/>
                <w:bCs/>
                <w:sz w:val="22"/>
                <w:szCs w:val="22"/>
              </w:rPr>
              <w:t>Turkey (Poster Presentation).</w:t>
            </w:r>
          </w:p>
        </w:tc>
      </w:tr>
      <w:tr w:rsidR="00065CCC" w:rsidRPr="002F3732" w:rsidTr="00AD00B3">
        <w:trPr>
          <w:trHeight w:val="454"/>
        </w:trPr>
        <w:tc>
          <w:tcPr>
            <w:tcW w:w="2127" w:type="dxa"/>
            <w:shd w:val="clear" w:color="auto" w:fill="auto"/>
            <w:vAlign w:val="center"/>
          </w:tcPr>
          <w:p w:rsidR="00065CCC"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3</w:t>
            </w:r>
            <w:r w:rsidR="00640BE1" w:rsidRPr="002F3732">
              <w:rPr>
                <w:rFonts w:ascii="Arial" w:hAnsi="Arial" w:cs="Arial"/>
                <w:b/>
                <w:sz w:val="22"/>
                <w:szCs w:val="22"/>
                <w:lang w:val="tr-TR" w:eastAsia="tr-TR"/>
              </w:rPr>
              <w:t>4</w:t>
            </w:r>
          </w:p>
        </w:tc>
        <w:tc>
          <w:tcPr>
            <w:tcW w:w="7826" w:type="dxa"/>
            <w:shd w:val="clear" w:color="auto" w:fill="auto"/>
            <w:vAlign w:val="center"/>
          </w:tcPr>
          <w:p w:rsidR="00065CCC" w:rsidRPr="002F3732" w:rsidRDefault="00065CCC" w:rsidP="00065CCC">
            <w:pPr>
              <w:autoSpaceDE w:val="0"/>
              <w:autoSpaceDN w:val="0"/>
              <w:adjustRightInd w:val="0"/>
              <w:spacing w:after="200" w:line="360" w:lineRule="auto"/>
              <w:ind w:right="-1"/>
              <w:jc w:val="both"/>
              <w:rPr>
                <w:rFonts w:ascii="Arial" w:hAnsi="Arial" w:cs="Arial"/>
                <w:sz w:val="22"/>
                <w:szCs w:val="22"/>
              </w:rPr>
            </w:pPr>
            <w:r w:rsidRPr="002F3732">
              <w:rPr>
                <w:rFonts w:ascii="Arial" w:hAnsi="Arial" w:cs="Arial"/>
                <w:sz w:val="22"/>
                <w:szCs w:val="22"/>
              </w:rPr>
              <w:t xml:space="preserve">Furkan Sevindi D, Levent B, Kayalı Güleşen R, </w:t>
            </w:r>
            <w:r w:rsidRPr="002F3732">
              <w:rPr>
                <w:rFonts w:ascii="Arial" w:hAnsi="Arial" w:cs="Arial"/>
                <w:b/>
                <w:bCs/>
                <w:sz w:val="22"/>
                <w:szCs w:val="22"/>
              </w:rPr>
              <w:t>Usluca S</w:t>
            </w:r>
            <w:r w:rsidRPr="002F3732">
              <w:rPr>
                <w:rFonts w:ascii="Arial" w:hAnsi="Arial" w:cs="Arial"/>
                <w:sz w:val="22"/>
                <w:szCs w:val="22"/>
              </w:rPr>
              <w:t xml:space="preserve">, Kaçka A, Kılıç S, Serosep EntericBio Real-time PCR Sisteminin Etkinliğinin Araştırılması, 4. Ulusal Klinik Mikrobiyoloji Kongresi, 2017, </w:t>
            </w:r>
            <w:r w:rsidRPr="002F3732">
              <w:rPr>
                <w:rFonts w:ascii="Arial" w:hAnsi="Arial" w:cs="Arial"/>
                <w:bCs/>
                <w:sz w:val="22"/>
                <w:szCs w:val="22"/>
              </w:rPr>
              <w:t>Turkey (Poster Presentation).</w:t>
            </w:r>
          </w:p>
        </w:tc>
      </w:tr>
      <w:tr w:rsidR="005B335F" w:rsidRPr="002F3732" w:rsidTr="00AD00B3">
        <w:trPr>
          <w:trHeight w:val="454"/>
        </w:trPr>
        <w:tc>
          <w:tcPr>
            <w:tcW w:w="2127" w:type="dxa"/>
            <w:shd w:val="clear" w:color="auto" w:fill="auto"/>
            <w:vAlign w:val="center"/>
          </w:tcPr>
          <w:p w:rsidR="005B335F"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3</w:t>
            </w:r>
            <w:r w:rsidR="00640BE1" w:rsidRPr="002F3732">
              <w:rPr>
                <w:rFonts w:ascii="Arial" w:hAnsi="Arial" w:cs="Arial"/>
                <w:b/>
                <w:sz w:val="22"/>
                <w:szCs w:val="22"/>
                <w:lang w:val="tr-TR" w:eastAsia="tr-TR"/>
              </w:rPr>
              <w:t>5</w:t>
            </w:r>
          </w:p>
        </w:tc>
        <w:tc>
          <w:tcPr>
            <w:tcW w:w="7826" w:type="dxa"/>
            <w:shd w:val="clear" w:color="auto" w:fill="auto"/>
            <w:vAlign w:val="center"/>
          </w:tcPr>
          <w:p w:rsidR="005B335F" w:rsidRPr="002F3732" w:rsidRDefault="00272E06" w:rsidP="00447258">
            <w:pPr>
              <w:spacing w:after="160" w:line="360" w:lineRule="auto"/>
              <w:jc w:val="both"/>
              <w:rPr>
                <w:rFonts w:ascii="Arial" w:hAnsi="Arial" w:cs="Arial"/>
                <w:sz w:val="22"/>
              </w:rPr>
            </w:pPr>
            <w:r w:rsidRPr="002F3732">
              <w:rPr>
                <w:rFonts w:ascii="Arial" w:hAnsi="Arial" w:cs="Arial"/>
                <w:b/>
                <w:sz w:val="22"/>
              </w:rPr>
              <w:t>Usluca S</w:t>
            </w:r>
            <w:r w:rsidR="008940C7" w:rsidRPr="002F3732">
              <w:rPr>
                <w:rFonts w:ascii="Arial" w:hAnsi="Arial" w:cs="Arial"/>
                <w:sz w:val="22"/>
              </w:rPr>
              <w:t xml:space="preserve">, Celebi B, Karasartova D, Gureser AS, Matur F, Oktem MA, Sozen M, Karatas A, Babur C, Taylan Ozkan A, A molecular survey of Babesia microti in wild rodents in Turkey, XV. International Congress of Acarology, 2018, </w:t>
            </w:r>
            <w:r w:rsidR="00447258" w:rsidRPr="002F3732">
              <w:rPr>
                <w:rFonts w:ascii="Arial" w:hAnsi="Arial" w:cs="Arial"/>
                <w:sz w:val="22"/>
              </w:rPr>
              <w:t>Turkey</w:t>
            </w:r>
            <w:r w:rsidR="008940C7" w:rsidRPr="002F3732">
              <w:rPr>
                <w:rFonts w:ascii="Arial" w:hAnsi="Arial" w:cs="Arial"/>
                <w:sz w:val="22"/>
              </w:rPr>
              <w:t xml:space="preserve"> (Oral Presentation).</w:t>
            </w:r>
          </w:p>
        </w:tc>
      </w:tr>
      <w:tr w:rsidR="005B335F" w:rsidRPr="002F3732" w:rsidTr="00AD00B3">
        <w:trPr>
          <w:trHeight w:val="454"/>
        </w:trPr>
        <w:tc>
          <w:tcPr>
            <w:tcW w:w="2127" w:type="dxa"/>
            <w:shd w:val="clear" w:color="auto" w:fill="auto"/>
            <w:vAlign w:val="center"/>
          </w:tcPr>
          <w:p w:rsidR="005B335F"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3</w:t>
            </w:r>
            <w:r w:rsidR="00640BE1" w:rsidRPr="002F3732">
              <w:rPr>
                <w:rFonts w:ascii="Arial" w:hAnsi="Arial" w:cs="Arial"/>
                <w:b/>
                <w:sz w:val="22"/>
                <w:szCs w:val="22"/>
                <w:lang w:val="tr-TR" w:eastAsia="tr-TR"/>
              </w:rPr>
              <w:t>6</w:t>
            </w:r>
          </w:p>
        </w:tc>
        <w:tc>
          <w:tcPr>
            <w:tcW w:w="7826" w:type="dxa"/>
            <w:shd w:val="clear" w:color="auto" w:fill="auto"/>
            <w:vAlign w:val="center"/>
          </w:tcPr>
          <w:p w:rsidR="005B335F" w:rsidRPr="002F3732" w:rsidRDefault="00272E06" w:rsidP="000D7F03">
            <w:pPr>
              <w:spacing w:line="360" w:lineRule="auto"/>
              <w:jc w:val="both"/>
              <w:rPr>
                <w:rFonts w:ascii="Arial" w:hAnsi="Arial" w:cs="Arial"/>
                <w:sz w:val="22"/>
              </w:rPr>
            </w:pPr>
            <w:r w:rsidRPr="002F3732">
              <w:rPr>
                <w:rFonts w:ascii="Arial" w:hAnsi="Arial" w:cs="Arial"/>
                <w:b/>
                <w:sz w:val="22"/>
              </w:rPr>
              <w:t>Usluca S</w:t>
            </w:r>
            <w:r w:rsidR="000D7F03" w:rsidRPr="002F3732">
              <w:rPr>
                <w:rFonts w:ascii="Arial" w:hAnsi="Arial" w:cs="Arial"/>
                <w:sz w:val="22"/>
              </w:rPr>
              <w:t>, Celebi B, Babür C, Toxoplasma Gondii’nin Saptanmasında Geliştirilen Inhouse Realtime PCR Yönteminin Metod Verifikasyonu, 38. Türk Mikrobiyoloji Cemiyeti Kongresi, 2018, Antalya (Oral Presentation).</w:t>
            </w:r>
          </w:p>
        </w:tc>
      </w:tr>
      <w:tr w:rsidR="005B335F" w:rsidRPr="002F3732" w:rsidTr="00AD00B3">
        <w:trPr>
          <w:trHeight w:val="454"/>
        </w:trPr>
        <w:tc>
          <w:tcPr>
            <w:tcW w:w="2127" w:type="dxa"/>
            <w:shd w:val="clear" w:color="auto" w:fill="auto"/>
            <w:vAlign w:val="center"/>
          </w:tcPr>
          <w:p w:rsidR="005B335F"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3</w:t>
            </w:r>
            <w:r w:rsidR="00640BE1" w:rsidRPr="002F3732">
              <w:rPr>
                <w:rFonts w:ascii="Arial" w:hAnsi="Arial" w:cs="Arial"/>
                <w:b/>
                <w:sz w:val="22"/>
                <w:szCs w:val="22"/>
                <w:lang w:val="tr-TR" w:eastAsia="tr-TR"/>
              </w:rPr>
              <w:t>7</w:t>
            </w:r>
          </w:p>
        </w:tc>
        <w:tc>
          <w:tcPr>
            <w:tcW w:w="7826" w:type="dxa"/>
            <w:shd w:val="clear" w:color="auto" w:fill="auto"/>
            <w:vAlign w:val="center"/>
          </w:tcPr>
          <w:p w:rsidR="005B335F" w:rsidRPr="002F3732" w:rsidRDefault="00272E06" w:rsidP="000D7F03">
            <w:pPr>
              <w:spacing w:line="360" w:lineRule="auto"/>
              <w:jc w:val="both"/>
              <w:rPr>
                <w:rFonts w:ascii="Arial" w:hAnsi="Arial" w:cs="Arial"/>
                <w:sz w:val="22"/>
              </w:rPr>
            </w:pPr>
            <w:r w:rsidRPr="002F3732">
              <w:rPr>
                <w:rFonts w:ascii="Arial" w:hAnsi="Arial" w:cs="Arial"/>
                <w:b/>
                <w:sz w:val="22"/>
              </w:rPr>
              <w:t>Usluca S</w:t>
            </w:r>
            <w:r w:rsidR="000D7F03" w:rsidRPr="002F3732">
              <w:rPr>
                <w:rFonts w:ascii="Arial" w:hAnsi="Arial" w:cs="Arial"/>
                <w:sz w:val="22"/>
              </w:rPr>
              <w:t xml:space="preserve">, Celebi B, Yalçın S, Bakkaloğlu Z, Kılıç S, Plasmodium vivax’ın Saptanmasında Geliştirilen Inhouse Realtime PCR Yönteminin Metod Verifikasyonu, 38. Türk Mikrobiyoloji Cemiyeti Kongresi, 2018, </w:t>
            </w:r>
            <w:r w:rsidR="00447258" w:rsidRPr="002F3732">
              <w:rPr>
                <w:rFonts w:ascii="Arial" w:hAnsi="Arial" w:cs="Arial"/>
                <w:sz w:val="22"/>
              </w:rPr>
              <w:t>Turkey</w:t>
            </w:r>
            <w:r w:rsidR="000D7F03" w:rsidRPr="002F3732">
              <w:rPr>
                <w:rFonts w:ascii="Arial" w:hAnsi="Arial" w:cs="Arial"/>
                <w:sz w:val="22"/>
              </w:rPr>
              <w:t xml:space="preserve"> (Oral Presentation).</w:t>
            </w:r>
          </w:p>
        </w:tc>
      </w:tr>
      <w:tr w:rsidR="005B335F" w:rsidRPr="002F3732" w:rsidTr="00AD00B3">
        <w:trPr>
          <w:trHeight w:val="454"/>
        </w:trPr>
        <w:tc>
          <w:tcPr>
            <w:tcW w:w="2127" w:type="dxa"/>
            <w:shd w:val="clear" w:color="auto" w:fill="auto"/>
            <w:vAlign w:val="center"/>
          </w:tcPr>
          <w:p w:rsidR="005B335F"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3</w:t>
            </w:r>
            <w:r w:rsidR="00640BE1" w:rsidRPr="002F3732">
              <w:rPr>
                <w:rFonts w:ascii="Arial" w:hAnsi="Arial" w:cs="Arial"/>
                <w:b/>
                <w:sz w:val="22"/>
                <w:szCs w:val="22"/>
                <w:lang w:val="tr-TR" w:eastAsia="tr-TR"/>
              </w:rPr>
              <w:t>8</w:t>
            </w:r>
          </w:p>
        </w:tc>
        <w:tc>
          <w:tcPr>
            <w:tcW w:w="7826" w:type="dxa"/>
            <w:shd w:val="clear" w:color="auto" w:fill="auto"/>
            <w:vAlign w:val="center"/>
          </w:tcPr>
          <w:p w:rsidR="005B335F" w:rsidRPr="002F3732" w:rsidRDefault="00272E06" w:rsidP="000D7F03">
            <w:pPr>
              <w:spacing w:line="360" w:lineRule="auto"/>
              <w:jc w:val="both"/>
              <w:rPr>
                <w:rFonts w:ascii="Arial" w:hAnsi="Arial" w:cs="Arial"/>
                <w:sz w:val="22"/>
              </w:rPr>
            </w:pPr>
            <w:r w:rsidRPr="002F3732">
              <w:rPr>
                <w:rFonts w:ascii="Arial" w:hAnsi="Arial" w:cs="Arial"/>
                <w:b/>
                <w:sz w:val="22"/>
              </w:rPr>
              <w:t>Usluca S</w:t>
            </w:r>
            <w:r w:rsidR="000D7F03" w:rsidRPr="002F3732">
              <w:rPr>
                <w:rFonts w:ascii="Arial" w:hAnsi="Arial" w:cs="Arial"/>
                <w:sz w:val="22"/>
              </w:rPr>
              <w:t xml:space="preserve">, Babür C, Kılıç S, 2015- 2018 Yılları Arasında Laboratuvarımıza Gelen Dışkı Örneklerinin Parazitolojik Açıdan Değerlendirilmesi, 38. Türk Mikrobiyoloji Cemiyeti Kongresi, 2018, </w:t>
            </w:r>
            <w:r w:rsidR="00447258" w:rsidRPr="002F3732">
              <w:rPr>
                <w:rFonts w:ascii="Arial" w:hAnsi="Arial" w:cs="Arial"/>
                <w:sz w:val="22"/>
              </w:rPr>
              <w:t xml:space="preserve">Turkey </w:t>
            </w:r>
            <w:r w:rsidR="000D7F03" w:rsidRPr="002F3732">
              <w:rPr>
                <w:rFonts w:ascii="Arial" w:hAnsi="Arial" w:cs="Arial"/>
                <w:sz w:val="22"/>
              </w:rPr>
              <w:t>(Poster Presentation).</w:t>
            </w:r>
          </w:p>
        </w:tc>
      </w:tr>
      <w:tr w:rsidR="005B335F" w:rsidRPr="002F3732" w:rsidTr="00AD00B3">
        <w:trPr>
          <w:trHeight w:val="454"/>
        </w:trPr>
        <w:tc>
          <w:tcPr>
            <w:tcW w:w="2127" w:type="dxa"/>
            <w:shd w:val="clear" w:color="auto" w:fill="auto"/>
            <w:vAlign w:val="center"/>
          </w:tcPr>
          <w:p w:rsidR="005B335F"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lastRenderedPageBreak/>
              <w:t>3</w:t>
            </w:r>
            <w:r w:rsidR="00640BE1" w:rsidRPr="002F3732">
              <w:rPr>
                <w:rFonts w:ascii="Arial" w:hAnsi="Arial" w:cs="Arial"/>
                <w:b/>
                <w:sz w:val="22"/>
                <w:szCs w:val="22"/>
                <w:lang w:val="tr-TR" w:eastAsia="tr-TR"/>
              </w:rPr>
              <w:t>9</w:t>
            </w:r>
          </w:p>
        </w:tc>
        <w:tc>
          <w:tcPr>
            <w:tcW w:w="7826" w:type="dxa"/>
            <w:shd w:val="clear" w:color="auto" w:fill="auto"/>
            <w:vAlign w:val="center"/>
          </w:tcPr>
          <w:p w:rsidR="005B335F" w:rsidRPr="002F3732" w:rsidRDefault="00272E06" w:rsidP="000D7F03">
            <w:pPr>
              <w:spacing w:line="360" w:lineRule="auto"/>
              <w:jc w:val="both"/>
              <w:rPr>
                <w:rFonts w:ascii="Arial" w:hAnsi="Arial" w:cs="Arial"/>
                <w:sz w:val="22"/>
              </w:rPr>
            </w:pPr>
            <w:r w:rsidRPr="002F3732">
              <w:rPr>
                <w:rFonts w:ascii="Arial" w:hAnsi="Arial" w:cs="Arial"/>
                <w:b/>
                <w:sz w:val="22"/>
              </w:rPr>
              <w:t>Usluca S</w:t>
            </w:r>
            <w:r w:rsidR="000D7F03" w:rsidRPr="002F3732">
              <w:rPr>
                <w:rFonts w:ascii="Arial" w:hAnsi="Arial" w:cs="Arial"/>
                <w:sz w:val="22"/>
              </w:rPr>
              <w:t xml:space="preserve">, Babür C, Kılıç S, Toksoplazmoz Şüpheli Örneklerde Sabin Feldman Dye Testi ve PCR Sonuçlarının Değerlendirilmesi, 38. Türk Mikrobiyoloji Cemiyeti Kongresi, 2018, </w:t>
            </w:r>
            <w:r w:rsidR="00447258" w:rsidRPr="002F3732">
              <w:rPr>
                <w:rFonts w:ascii="Arial" w:hAnsi="Arial" w:cs="Arial"/>
                <w:sz w:val="22"/>
              </w:rPr>
              <w:t>Turkey</w:t>
            </w:r>
            <w:r w:rsidR="000D7F03" w:rsidRPr="002F3732">
              <w:rPr>
                <w:rFonts w:ascii="Arial" w:hAnsi="Arial" w:cs="Arial"/>
                <w:sz w:val="22"/>
              </w:rPr>
              <w:t xml:space="preserve"> (Poster Presentation).</w:t>
            </w:r>
          </w:p>
        </w:tc>
      </w:tr>
      <w:tr w:rsidR="005B335F" w:rsidRPr="002F3732" w:rsidTr="00AD00B3">
        <w:trPr>
          <w:trHeight w:val="454"/>
        </w:trPr>
        <w:tc>
          <w:tcPr>
            <w:tcW w:w="2127" w:type="dxa"/>
            <w:shd w:val="clear" w:color="auto" w:fill="auto"/>
            <w:vAlign w:val="center"/>
          </w:tcPr>
          <w:p w:rsidR="005B335F" w:rsidRPr="002F3732" w:rsidRDefault="00640BE1" w:rsidP="00AD00B3">
            <w:pPr>
              <w:rPr>
                <w:rFonts w:ascii="Arial" w:hAnsi="Arial" w:cs="Arial"/>
                <w:b/>
                <w:sz w:val="22"/>
                <w:szCs w:val="22"/>
                <w:lang w:val="tr-TR" w:eastAsia="tr-TR"/>
              </w:rPr>
            </w:pPr>
            <w:r w:rsidRPr="002F3732">
              <w:rPr>
                <w:rFonts w:ascii="Arial" w:hAnsi="Arial" w:cs="Arial"/>
                <w:b/>
                <w:sz w:val="22"/>
                <w:szCs w:val="22"/>
                <w:lang w:val="tr-TR" w:eastAsia="tr-TR"/>
              </w:rPr>
              <w:t>40</w:t>
            </w:r>
          </w:p>
        </w:tc>
        <w:tc>
          <w:tcPr>
            <w:tcW w:w="7826" w:type="dxa"/>
            <w:shd w:val="clear" w:color="auto" w:fill="auto"/>
            <w:vAlign w:val="center"/>
          </w:tcPr>
          <w:p w:rsidR="005B335F" w:rsidRPr="002F3732" w:rsidRDefault="00272E06" w:rsidP="000D7F03">
            <w:pPr>
              <w:spacing w:line="360" w:lineRule="auto"/>
              <w:jc w:val="both"/>
              <w:rPr>
                <w:rFonts w:ascii="Arial" w:hAnsi="Arial" w:cs="Arial"/>
                <w:sz w:val="22"/>
              </w:rPr>
            </w:pPr>
            <w:r w:rsidRPr="002F3732">
              <w:rPr>
                <w:rFonts w:ascii="Arial" w:hAnsi="Arial" w:cs="Arial"/>
                <w:b/>
                <w:sz w:val="22"/>
              </w:rPr>
              <w:t>Usluca S</w:t>
            </w:r>
            <w:r w:rsidR="000D7F03" w:rsidRPr="002F3732">
              <w:rPr>
                <w:rFonts w:ascii="Arial" w:hAnsi="Arial" w:cs="Arial"/>
                <w:sz w:val="22"/>
              </w:rPr>
              <w:t xml:space="preserve">, Babür C, Kılıç S, Evaluation of Parasitological Results of Malaria Susceptible Blood Samples Sent to Our Laboratory </w:t>
            </w:r>
            <w:proofErr w:type="gramStart"/>
            <w:r w:rsidR="000D7F03" w:rsidRPr="002F3732">
              <w:rPr>
                <w:rFonts w:ascii="Arial" w:hAnsi="Arial" w:cs="Arial"/>
                <w:sz w:val="22"/>
              </w:rPr>
              <w:t>Between 2015-2018,</w:t>
            </w:r>
            <w:proofErr w:type="gramEnd"/>
            <w:r w:rsidR="000D7F03" w:rsidRPr="002F3732">
              <w:rPr>
                <w:rFonts w:ascii="Arial" w:hAnsi="Arial" w:cs="Arial"/>
                <w:sz w:val="22"/>
              </w:rPr>
              <w:t xml:space="preserve"> 38. Türk Mikrobiyoloji Cemiyeti Kongresi, 2018, </w:t>
            </w:r>
            <w:r w:rsidR="00447258" w:rsidRPr="002F3732">
              <w:rPr>
                <w:rFonts w:ascii="Arial" w:hAnsi="Arial" w:cs="Arial"/>
                <w:sz w:val="22"/>
              </w:rPr>
              <w:t>Turkey</w:t>
            </w:r>
            <w:r w:rsidR="000D7F03" w:rsidRPr="002F3732">
              <w:rPr>
                <w:rFonts w:ascii="Arial" w:hAnsi="Arial" w:cs="Arial"/>
                <w:sz w:val="22"/>
              </w:rPr>
              <w:t xml:space="preserve"> (Poster Presentation).</w:t>
            </w:r>
          </w:p>
        </w:tc>
      </w:tr>
      <w:tr w:rsidR="005B335F" w:rsidRPr="002F3732" w:rsidTr="00AD00B3">
        <w:trPr>
          <w:trHeight w:val="454"/>
        </w:trPr>
        <w:tc>
          <w:tcPr>
            <w:tcW w:w="2127" w:type="dxa"/>
            <w:shd w:val="clear" w:color="auto" w:fill="auto"/>
            <w:vAlign w:val="center"/>
          </w:tcPr>
          <w:p w:rsidR="005B335F"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4</w:t>
            </w:r>
            <w:r w:rsidR="00640BE1" w:rsidRPr="002F3732">
              <w:rPr>
                <w:rFonts w:ascii="Arial" w:hAnsi="Arial" w:cs="Arial"/>
                <w:b/>
                <w:sz w:val="22"/>
                <w:szCs w:val="22"/>
                <w:lang w:val="tr-TR" w:eastAsia="tr-TR"/>
              </w:rPr>
              <w:t>1</w:t>
            </w:r>
          </w:p>
        </w:tc>
        <w:tc>
          <w:tcPr>
            <w:tcW w:w="7826" w:type="dxa"/>
            <w:shd w:val="clear" w:color="auto" w:fill="auto"/>
            <w:vAlign w:val="center"/>
          </w:tcPr>
          <w:p w:rsidR="005B335F" w:rsidRPr="002F3732" w:rsidRDefault="000D7F03" w:rsidP="000D7F03">
            <w:pPr>
              <w:spacing w:line="360" w:lineRule="auto"/>
              <w:jc w:val="both"/>
              <w:rPr>
                <w:rFonts w:ascii="Arial" w:hAnsi="Arial" w:cs="Arial"/>
                <w:sz w:val="22"/>
              </w:rPr>
            </w:pPr>
            <w:r w:rsidRPr="002F3732">
              <w:rPr>
                <w:rFonts w:ascii="Arial" w:hAnsi="Arial" w:cs="Arial"/>
                <w:b/>
                <w:sz w:val="22"/>
              </w:rPr>
              <w:t>Usluca S</w:t>
            </w:r>
            <w:r w:rsidRPr="002F3732">
              <w:rPr>
                <w:rFonts w:ascii="Arial" w:hAnsi="Arial" w:cs="Arial"/>
                <w:sz w:val="22"/>
              </w:rPr>
              <w:t xml:space="preserve">, Babür C, Kurtcebe O, Topluoglu S, Kılıc S, Evaluation of Malaria Blood Smears Sent to Confirmatory Laboratory, 38. Türk Mikrobiyoloji Cemiyeti Kongresi, 2018, </w:t>
            </w:r>
            <w:r w:rsidR="00447258" w:rsidRPr="002F3732">
              <w:rPr>
                <w:rFonts w:ascii="Arial" w:hAnsi="Arial" w:cs="Arial"/>
                <w:sz w:val="22"/>
              </w:rPr>
              <w:t>Turkey</w:t>
            </w:r>
            <w:r w:rsidRPr="002F3732">
              <w:rPr>
                <w:rFonts w:ascii="Arial" w:hAnsi="Arial" w:cs="Arial"/>
                <w:sz w:val="22"/>
              </w:rPr>
              <w:t xml:space="preserve"> (Poster Presentation).</w:t>
            </w:r>
          </w:p>
        </w:tc>
      </w:tr>
      <w:tr w:rsidR="00065CCC" w:rsidRPr="002F3732" w:rsidTr="00EC4F52">
        <w:trPr>
          <w:trHeight w:val="454"/>
        </w:trPr>
        <w:tc>
          <w:tcPr>
            <w:tcW w:w="2127" w:type="dxa"/>
            <w:shd w:val="clear" w:color="auto" w:fill="auto"/>
            <w:vAlign w:val="center"/>
          </w:tcPr>
          <w:p w:rsidR="00065CCC" w:rsidRPr="002F3732" w:rsidRDefault="00642CBC" w:rsidP="00065CCC">
            <w:pPr>
              <w:rPr>
                <w:rFonts w:ascii="Arial" w:hAnsi="Arial" w:cs="Arial"/>
                <w:b/>
                <w:sz w:val="22"/>
                <w:szCs w:val="22"/>
                <w:lang w:val="tr-TR" w:eastAsia="tr-TR"/>
              </w:rPr>
            </w:pPr>
            <w:r w:rsidRPr="002F3732">
              <w:rPr>
                <w:rFonts w:ascii="Arial" w:hAnsi="Arial" w:cs="Arial"/>
                <w:b/>
                <w:sz w:val="22"/>
                <w:szCs w:val="22"/>
                <w:lang w:val="tr-TR" w:eastAsia="tr-TR"/>
              </w:rPr>
              <w:t>4</w:t>
            </w:r>
            <w:r w:rsidR="00640BE1" w:rsidRPr="002F3732">
              <w:rPr>
                <w:rFonts w:ascii="Arial" w:hAnsi="Arial" w:cs="Arial"/>
                <w:b/>
                <w:sz w:val="22"/>
                <w:szCs w:val="22"/>
                <w:lang w:val="tr-TR" w:eastAsia="tr-TR"/>
              </w:rPr>
              <w:t>2</w:t>
            </w:r>
          </w:p>
        </w:tc>
        <w:tc>
          <w:tcPr>
            <w:tcW w:w="7826" w:type="dxa"/>
            <w:shd w:val="clear" w:color="auto" w:fill="auto"/>
          </w:tcPr>
          <w:p w:rsidR="00065CCC" w:rsidRPr="002F3732" w:rsidRDefault="00065CCC" w:rsidP="001C76F1">
            <w:pPr>
              <w:spacing w:line="360" w:lineRule="auto"/>
              <w:jc w:val="both"/>
              <w:rPr>
                <w:rFonts w:ascii="Arial" w:hAnsi="Arial" w:cs="Arial"/>
                <w:sz w:val="22"/>
                <w:szCs w:val="22"/>
              </w:rPr>
            </w:pPr>
            <w:r w:rsidRPr="002F3732">
              <w:rPr>
                <w:rFonts w:ascii="Arial" w:hAnsi="Arial" w:cs="Arial"/>
                <w:b/>
                <w:bCs/>
                <w:sz w:val="22"/>
                <w:szCs w:val="22"/>
              </w:rPr>
              <w:t>Usluca S</w:t>
            </w:r>
            <w:r w:rsidRPr="002F3732">
              <w:rPr>
                <w:rFonts w:ascii="Arial" w:hAnsi="Arial" w:cs="Arial"/>
                <w:sz w:val="22"/>
                <w:szCs w:val="22"/>
              </w:rPr>
              <w:t>, Parazitoloji laboratuvarı akreditasyonu ve Ulusal Parazitoloji Referans Laboratuvarı deneyimleri, 21. Ulusal Parazitoloji Kongresi, 2019</w:t>
            </w:r>
            <w:r w:rsidR="001C76F1" w:rsidRPr="002F3732">
              <w:rPr>
                <w:rFonts w:ascii="Arial" w:hAnsi="Arial" w:cs="Arial"/>
                <w:sz w:val="22"/>
                <w:szCs w:val="22"/>
              </w:rPr>
              <w:t>, Turkey (Invited Speaker).</w:t>
            </w:r>
          </w:p>
        </w:tc>
      </w:tr>
      <w:tr w:rsidR="00065CCC" w:rsidRPr="002F3732" w:rsidTr="00EC4F52">
        <w:trPr>
          <w:trHeight w:val="454"/>
        </w:trPr>
        <w:tc>
          <w:tcPr>
            <w:tcW w:w="2127" w:type="dxa"/>
            <w:shd w:val="clear" w:color="auto" w:fill="auto"/>
            <w:vAlign w:val="center"/>
          </w:tcPr>
          <w:p w:rsidR="00065CCC" w:rsidRPr="002F3732" w:rsidRDefault="00642CBC" w:rsidP="00065CCC">
            <w:pPr>
              <w:rPr>
                <w:rFonts w:ascii="Arial" w:hAnsi="Arial" w:cs="Arial"/>
                <w:b/>
                <w:sz w:val="22"/>
                <w:szCs w:val="22"/>
                <w:lang w:val="tr-TR" w:eastAsia="tr-TR"/>
              </w:rPr>
            </w:pPr>
            <w:r w:rsidRPr="002F3732">
              <w:rPr>
                <w:rFonts w:ascii="Arial" w:hAnsi="Arial" w:cs="Arial"/>
                <w:b/>
                <w:sz w:val="22"/>
                <w:szCs w:val="22"/>
                <w:lang w:val="tr-TR" w:eastAsia="tr-TR"/>
              </w:rPr>
              <w:t>4</w:t>
            </w:r>
            <w:r w:rsidR="00640BE1" w:rsidRPr="002F3732">
              <w:rPr>
                <w:rFonts w:ascii="Arial" w:hAnsi="Arial" w:cs="Arial"/>
                <w:b/>
                <w:sz w:val="22"/>
                <w:szCs w:val="22"/>
                <w:lang w:val="tr-TR" w:eastAsia="tr-TR"/>
              </w:rPr>
              <w:t>3</w:t>
            </w:r>
          </w:p>
        </w:tc>
        <w:tc>
          <w:tcPr>
            <w:tcW w:w="7826" w:type="dxa"/>
            <w:shd w:val="clear" w:color="auto" w:fill="auto"/>
          </w:tcPr>
          <w:p w:rsidR="00065CCC" w:rsidRPr="002F3732" w:rsidRDefault="00065CCC" w:rsidP="001C76F1">
            <w:pPr>
              <w:spacing w:line="360" w:lineRule="auto"/>
              <w:jc w:val="both"/>
              <w:rPr>
                <w:rFonts w:ascii="Arial" w:hAnsi="Arial" w:cs="Arial"/>
                <w:sz w:val="22"/>
                <w:szCs w:val="22"/>
              </w:rPr>
            </w:pPr>
            <w:r w:rsidRPr="002F3732">
              <w:rPr>
                <w:rFonts w:ascii="Arial" w:hAnsi="Arial" w:cs="Arial"/>
                <w:b/>
                <w:bCs/>
                <w:sz w:val="22"/>
                <w:szCs w:val="22"/>
              </w:rPr>
              <w:t>Usluca S</w:t>
            </w:r>
            <w:r w:rsidRPr="002F3732">
              <w:rPr>
                <w:rFonts w:ascii="Arial" w:hAnsi="Arial" w:cs="Arial"/>
                <w:sz w:val="22"/>
                <w:szCs w:val="22"/>
              </w:rPr>
              <w:t xml:space="preserve">, </w:t>
            </w:r>
            <w:r w:rsidRPr="002F3732">
              <w:rPr>
                <w:rFonts w:ascii="Arial" w:hAnsi="Arial" w:cs="Arial"/>
                <w:i/>
                <w:sz w:val="22"/>
                <w:szCs w:val="22"/>
              </w:rPr>
              <w:t xml:space="preserve">Leishmania </w:t>
            </w:r>
            <w:r w:rsidRPr="002F3732">
              <w:rPr>
                <w:rFonts w:ascii="Arial" w:hAnsi="Arial" w:cs="Arial"/>
                <w:sz w:val="22"/>
                <w:szCs w:val="22"/>
              </w:rPr>
              <w:t>spp.’nin Saptanmasında Ticari ve Inhouse Real-time PCR Yöntemlerinin Karşılaştırılması, 5. Ulusal Klinik Mikrobiyoloji Kongresi, İzmir, 28 Ekim-01 Kasım 2019 (</w:t>
            </w:r>
            <w:r w:rsidR="001C76F1" w:rsidRPr="002F3732">
              <w:rPr>
                <w:rFonts w:ascii="Arial" w:hAnsi="Arial" w:cs="Arial"/>
                <w:sz w:val="22"/>
                <w:szCs w:val="22"/>
              </w:rPr>
              <w:t>Oral Presentation).</w:t>
            </w:r>
          </w:p>
        </w:tc>
      </w:tr>
      <w:tr w:rsidR="005F2F6C" w:rsidRPr="002F3732" w:rsidTr="00AD00B3">
        <w:trPr>
          <w:trHeight w:val="454"/>
        </w:trPr>
        <w:tc>
          <w:tcPr>
            <w:tcW w:w="2127" w:type="dxa"/>
            <w:shd w:val="clear" w:color="auto" w:fill="auto"/>
            <w:vAlign w:val="center"/>
          </w:tcPr>
          <w:p w:rsidR="005F2F6C"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4</w:t>
            </w:r>
            <w:r w:rsidR="00640BE1" w:rsidRPr="002F3732">
              <w:rPr>
                <w:rFonts w:ascii="Arial" w:hAnsi="Arial" w:cs="Arial"/>
                <w:b/>
                <w:sz w:val="22"/>
                <w:szCs w:val="22"/>
                <w:lang w:val="tr-TR" w:eastAsia="tr-TR"/>
              </w:rPr>
              <w:t>4</w:t>
            </w:r>
          </w:p>
        </w:tc>
        <w:tc>
          <w:tcPr>
            <w:tcW w:w="7826" w:type="dxa"/>
            <w:shd w:val="clear" w:color="auto" w:fill="auto"/>
            <w:vAlign w:val="center"/>
          </w:tcPr>
          <w:p w:rsidR="005F2F6C" w:rsidRPr="002F3732" w:rsidRDefault="00000196" w:rsidP="001C76F1">
            <w:pPr>
              <w:spacing w:after="160" w:line="360" w:lineRule="auto"/>
              <w:jc w:val="both"/>
              <w:rPr>
                <w:rFonts w:ascii="Arial" w:hAnsi="Arial" w:cs="Arial"/>
                <w:sz w:val="22"/>
                <w:szCs w:val="22"/>
              </w:rPr>
            </w:pPr>
            <w:r w:rsidRPr="002F3732">
              <w:rPr>
                <w:rFonts w:ascii="Arial" w:hAnsi="Arial" w:cs="Arial"/>
                <w:b/>
                <w:sz w:val="22"/>
                <w:szCs w:val="22"/>
              </w:rPr>
              <w:t>Usluca S</w:t>
            </w:r>
            <w:r w:rsidRPr="002F3732">
              <w:rPr>
                <w:rFonts w:ascii="Arial" w:hAnsi="Arial" w:cs="Arial"/>
                <w:sz w:val="22"/>
                <w:szCs w:val="22"/>
              </w:rPr>
              <w:t>, Comparison of Three Culture Media for Leishmania Species Cultivation, International Hippocrates Congress on Medical and Health Sciences, 2019, Turkey (Oral Presentation).</w:t>
            </w:r>
          </w:p>
        </w:tc>
      </w:tr>
      <w:tr w:rsidR="005F2F6C" w:rsidRPr="002F3732" w:rsidTr="00AD00B3">
        <w:trPr>
          <w:trHeight w:val="454"/>
        </w:trPr>
        <w:tc>
          <w:tcPr>
            <w:tcW w:w="2127" w:type="dxa"/>
            <w:shd w:val="clear" w:color="auto" w:fill="auto"/>
            <w:vAlign w:val="center"/>
          </w:tcPr>
          <w:p w:rsidR="005F2F6C"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4</w:t>
            </w:r>
            <w:r w:rsidR="00640BE1" w:rsidRPr="002F3732">
              <w:rPr>
                <w:rFonts w:ascii="Arial" w:hAnsi="Arial" w:cs="Arial"/>
                <w:b/>
                <w:sz w:val="22"/>
                <w:szCs w:val="22"/>
                <w:lang w:val="tr-TR" w:eastAsia="tr-TR"/>
              </w:rPr>
              <w:t>5</w:t>
            </w:r>
          </w:p>
        </w:tc>
        <w:tc>
          <w:tcPr>
            <w:tcW w:w="7826" w:type="dxa"/>
            <w:shd w:val="clear" w:color="auto" w:fill="auto"/>
            <w:vAlign w:val="center"/>
          </w:tcPr>
          <w:p w:rsidR="005F2F6C" w:rsidRPr="002F3732" w:rsidRDefault="004E63E8" w:rsidP="001C76F1">
            <w:pPr>
              <w:spacing w:after="160" w:line="360" w:lineRule="auto"/>
              <w:jc w:val="both"/>
              <w:rPr>
                <w:rFonts w:ascii="Arial" w:hAnsi="Arial" w:cs="Arial"/>
                <w:sz w:val="22"/>
                <w:szCs w:val="22"/>
              </w:rPr>
            </w:pPr>
            <w:r w:rsidRPr="002F3732">
              <w:rPr>
                <w:rFonts w:ascii="Arial" w:hAnsi="Arial" w:cs="Arial"/>
                <w:b/>
                <w:bCs/>
                <w:sz w:val="22"/>
                <w:szCs w:val="22"/>
              </w:rPr>
              <w:t>Usluca S</w:t>
            </w:r>
            <w:r w:rsidRPr="002F3732">
              <w:rPr>
                <w:rFonts w:ascii="Arial" w:hAnsi="Arial" w:cs="Arial"/>
                <w:sz w:val="22"/>
                <w:szCs w:val="22"/>
              </w:rPr>
              <w:t>, Adli Tıpta Artropodların Yeri, 16. Uluslararası Anadolu Adli Bilimler Kongresi, 2022, Turkey (Invited Speaker).</w:t>
            </w:r>
          </w:p>
        </w:tc>
      </w:tr>
      <w:tr w:rsidR="008940C7" w:rsidRPr="002F3732" w:rsidTr="00AD00B3">
        <w:trPr>
          <w:trHeight w:val="454"/>
        </w:trPr>
        <w:tc>
          <w:tcPr>
            <w:tcW w:w="2127" w:type="dxa"/>
            <w:shd w:val="clear" w:color="auto" w:fill="auto"/>
            <w:vAlign w:val="center"/>
          </w:tcPr>
          <w:p w:rsidR="008940C7" w:rsidRPr="002F3732" w:rsidRDefault="00642CBC" w:rsidP="00AD00B3">
            <w:pPr>
              <w:rPr>
                <w:rFonts w:ascii="Arial" w:hAnsi="Arial" w:cs="Arial"/>
                <w:b/>
                <w:sz w:val="22"/>
                <w:szCs w:val="22"/>
                <w:lang w:val="tr-TR" w:eastAsia="tr-TR"/>
              </w:rPr>
            </w:pPr>
            <w:r w:rsidRPr="002F3732">
              <w:rPr>
                <w:rFonts w:ascii="Arial" w:hAnsi="Arial" w:cs="Arial"/>
                <w:b/>
                <w:sz w:val="22"/>
                <w:szCs w:val="22"/>
                <w:lang w:val="tr-TR" w:eastAsia="tr-TR"/>
              </w:rPr>
              <w:t>4</w:t>
            </w:r>
            <w:r w:rsidR="00640BE1" w:rsidRPr="002F3732">
              <w:rPr>
                <w:rFonts w:ascii="Arial" w:hAnsi="Arial" w:cs="Arial"/>
                <w:b/>
                <w:sz w:val="22"/>
                <w:szCs w:val="22"/>
                <w:lang w:val="tr-TR" w:eastAsia="tr-TR"/>
              </w:rPr>
              <w:t>6</w:t>
            </w:r>
          </w:p>
        </w:tc>
        <w:tc>
          <w:tcPr>
            <w:tcW w:w="7826" w:type="dxa"/>
            <w:shd w:val="clear" w:color="auto" w:fill="auto"/>
            <w:vAlign w:val="center"/>
          </w:tcPr>
          <w:p w:rsidR="008940C7" w:rsidRPr="002F3732" w:rsidRDefault="004E63E8" w:rsidP="001C76F1">
            <w:pPr>
              <w:spacing w:line="360" w:lineRule="auto"/>
              <w:jc w:val="both"/>
              <w:rPr>
                <w:rFonts w:ascii="Arial" w:hAnsi="Arial" w:cs="Arial"/>
                <w:sz w:val="22"/>
                <w:szCs w:val="22"/>
              </w:rPr>
            </w:pPr>
            <w:r w:rsidRPr="002F3732">
              <w:rPr>
                <w:rFonts w:ascii="Arial" w:hAnsi="Arial" w:cs="Arial"/>
                <w:b/>
                <w:bCs/>
                <w:sz w:val="22"/>
                <w:szCs w:val="22"/>
              </w:rPr>
              <w:t>Usluca S</w:t>
            </w:r>
            <w:r w:rsidRPr="002F3732">
              <w:rPr>
                <w:rFonts w:ascii="Arial" w:hAnsi="Arial" w:cs="Arial"/>
                <w:sz w:val="22"/>
                <w:szCs w:val="22"/>
              </w:rPr>
              <w:t>, Yeni ve Yeniden Önem Kazanan Parazitler-</w:t>
            </w:r>
            <w:r w:rsidR="00114F55" w:rsidRPr="002F3732">
              <w:rPr>
                <w:rFonts w:ascii="Arial" w:hAnsi="Arial" w:cs="Arial"/>
                <w:sz w:val="22"/>
                <w:szCs w:val="22"/>
              </w:rPr>
              <w:t xml:space="preserve"> </w:t>
            </w:r>
            <w:r w:rsidRPr="002F3732">
              <w:rPr>
                <w:rFonts w:ascii="Arial" w:hAnsi="Arial" w:cs="Arial"/>
                <w:sz w:val="22"/>
                <w:szCs w:val="22"/>
              </w:rPr>
              <w:t>Laboratuvardan izlenimler, XL. Uluslararası Türk Mikrobiyoloji Kongresi, 2022, Turkey (Invited Speaker).</w:t>
            </w:r>
          </w:p>
        </w:tc>
      </w:tr>
    </w:tbl>
    <w:p w:rsidR="00C27E37" w:rsidRPr="002F3732" w:rsidRDefault="00C27E37" w:rsidP="00C27E37">
      <w:pPr>
        <w:rPr>
          <w:rFonts w:ascii="Arial" w:hAnsi="Arial" w:cs="Arial"/>
          <w:b/>
          <w:bCs/>
          <w:sz w:val="22"/>
        </w:rPr>
      </w:pPr>
    </w:p>
    <w:p w:rsidR="00C27E37" w:rsidRPr="002F3732" w:rsidRDefault="006C37A5" w:rsidP="00C27E37">
      <w:pPr>
        <w:rPr>
          <w:rFonts w:ascii="Arial" w:hAnsi="Arial" w:cs="Arial"/>
          <w:b/>
          <w:szCs w:val="22"/>
        </w:rPr>
      </w:pPr>
      <w:r w:rsidRPr="002F3732">
        <w:rPr>
          <w:rFonts w:ascii="Arial" w:hAnsi="Arial" w:cs="Arial"/>
          <w:b/>
          <w:szCs w:val="22"/>
        </w:rPr>
        <w:t>CITATIONS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918"/>
      </w:tblGrid>
      <w:tr w:rsidR="00C27E37" w:rsidRPr="002F3732" w:rsidTr="00BD6EEE">
        <w:trPr>
          <w:trHeight w:val="454"/>
        </w:trPr>
        <w:tc>
          <w:tcPr>
            <w:tcW w:w="4111" w:type="dxa"/>
            <w:shd w:val="clear" w:color="auto" w:fill="auto"/>
            <w:vAlign w:val="center"/>
          </w:tcPr>
          <w:p w:rsidR="00C27E37" w:rsidRPr="002F3732" w:rsidRDefault="00BD6EEE" w:rsidP="00924BC1">
            <w:pPr>
              <w:rPr>
                <w:rFonts w:ascii="Arial" w:hAnsi="Arial" w:cs="Arial"/>
                <w:b/>
                <w:bCs/>
                <w:i/>
                <w:iCs/>
                <w:szCs w:val="20"/>
              </w:rPr>
            </w:pPr>
            <w:r w:rsidRPr="002F3732">
              <w:rPr>
                <w:rFonts w:ascii="Arial" w:hAnsi="Arial" w:cs="Arial"/>
                <w:sz w:val="22"/>
                <w:szCs w:val="20"/>
              </w:rPr>
              <w:t xml:space="preserve">Sum of times cited without self-citations (ISI Web of Science): </w:t>
            </w:r>
          </w:p>
        </w:tc>
        <w:tc>
          <w:tcPr>
            <w:tcW w:w="5918" w:type="dxa"/>
            <w:shd w:val="clear" w:color="auto" w:fill="auto"/>
            <w:vAlign w:val="center"/>
          </w:tcPr>
          <w:p w:rsidR="00C27E37" w:rsidRPr="002F3732" w:rsidRDefault="00792F65" w:rsidP="00AE0774">
            <w:pPr>
              <w:rPr>
                <w:rFonts w:ascii="Arial" w:hAnsi="Arial" w:cs="Arial"/>
                <w:sz w:val="22"/>
                <w:szCs w:val="20"/>
              </w:rPr>
            </w:pPr>
            <w:r w:rsidRPr="002F3732">
              <w:rPr>
                <w:rFonts w:ascii="Arial" w:hAnsi="Arial" w:cs="Arial"/>
                <w:sz w:val="22"/>
                <w:szCs w:val="20"/>
              </w:rPr>
              <w:t>1</w:t>
            </w:r>
            <w:r w:rsidR="00AE0774">
              <w:rPr>
                <w:rFonts w:ascii="Arial" w:hAnsi="Arial" w:cs="Arial"/>
                <w:sz w:val="22"/>
                <w:szCs w:val="20"/>
              </w:rPr>
              <w:t>90</w:t>
            </w:r>
          </w:p>
        </w:tc>
      </w:tr>
      <w:tr w:rsidR="00C27E37" w:rsidRPr="002F3732" w:rsidTr="00BD6EEE">
        <w:trPr>
          <w:trHeight w:val="454"/>
        </w:trPr>
        <w:tc>
          <w:tcPr>
            <w:tcW w:w="4111" w:type="dxa"/>
            <w:shd w:val="clear" w:color="auto" w:fill="auto"/>
            <w:vAlign w:val="center"/>
          </w:tcPr>
          <w:p w:rsidR="00C27E37" w:rsidRPr="002F3732" w:rsidRDefault="00BD6EEE" w:rsidP="00DF2817">
            <w:pPr>
              <w:rPr>
                <w:rFonts w:ascii="Arial" w:hAnsi="Arial" w:cs="Arial"/>
                <w:sz w:val="22"/>
                <w:szCs w:val="20"/>
              </w:rPr>
            </w:pPr>
            <w:r w:rsidRPr="002F3732">
              <w:rPr>
                <w:rFonts w:ascii="Arial" w:hAnsi="Arial" w:cs="Arial"/>
                <w:sz w:val="22"/>
                <w:szCs w:val="20"/>
              </w:rPr>
              <w:t xml:space="preserve">H-index (ISI Web of Science): </w:t>
            </w:r>
          </w:p>
        </w:tc>
        <w:tc>
          <w:tcPr>
            <w:tcW w:w="5918" w:type="dxa"/>
            <w:shd w:val="clear" w:color="auto" w:fill="auto"/>
            <w:vAlign w:val="center"/>
          </w:tcPr>
          <w:p w:rsidR="00C27E37" w:rsidRPr="002F3732" w:rsidRDefault="00DF2817" w:rsidP="00DF2817">
            <w:pPr>
              <w:rPr>
                <w:rFonts w:ascii="Arial" w:hAnsi="Arial" w:cs="Arial"/>
                <w:sz w:val="22"/>
                <w:szCs w:val="20"/>
              </w:rPr>
            </w:pPr>
            <w:r>
              <w:rPr>
                <w:rFonts w:ascii="Arial" w:hAnsi="Arial" w:cs="Arial"/>
                <w:sz w:val="22"/>
                <w:szCs w:val="20"/>
              </w:rPr>
              <w:t>7</w:t>
            </w:r>
            <w:r w:rsidR="00C27E37" w:rsidRPr="002F3732">
              <w:rPr>
                <w:rFonts w:ascii="Arial" w:hAnsi="Arial" w:cs="Arial"/>
                <w:sz w:val="22"/>
                <w:szCs w:val="20"/>
              </w:rPr>
              <w:t xml:space="preserve"> </w:t>
            </w:r>
          </w:p>
        </w:tc>
      </w:tr>
      <w:tr w:rsidR="00DF2817" w:rsidRPr="002F3732" w:rsidTr="00BD6EEE">
        <w:trPr>
          <w:trHeight w:val="454"/>
        </w:trPr>
        <w:tc>
          <w:tcPr>
            <w:tcW w:w="4111" w:type="dxa"/>
            <w:shd w:val="clear" w:color="auto" w:fill="auto"/>
            <w:vAlign w:val="center"/>
          </w:tcPr>
          <w:p w:rsidR="00DF2817" w:rsidRPr="002F3732" w:rsidRDefault="00DF2817" w:rsidP="00DF2817">
            <w:pPr>
              <w:rPr>
                <w:rFonts w:ascii="Arial" w:hAnsi="Arial" w:cs="Arial"/>
                <w:b/>
                <w:bCs/>
                <w:i/>
                <w:iCs/>
                <w:szCs w:val="20"/>
              </w:rPr>
            </w:pPr>
            <w:r w:rsidRPr="002F3732">
              <w:rPr>
                <w:rFonts w:ascii="Arial" w:hAnsi="Arial" w:cs="Arial"/>
                <w:sz w:val="22"/>
                <w:szCs w:val="20"/>
              </w:rPr>
              <w:t>Sum of times cited without self-citations (</w:t>
            </w:r>
            <w:r>
              <w:rPr>
                <w:rFonts w:ascii="Arial" w:hAnsi="Arial" w:cs="Arial"/>
                <w:sz w:val="22"/>
                <w:szCs w:val="20"/>
              </w:rPr>
              <w:t>Scopus</w:t>
            </w:r>
            <w:r w:rsidRPr="002F3732">
              <w:rPr>
                <w:rFonts w:ascii="Arial" w:hAnsi="Arial" w:cs="Arial"/>
                <w:sz w:val="22"/>
                <w:szCs w:val="20"/>
              </w:rPr>
              <w:t xml:space="preserve">): </w:t>
            </w:r>
          </w:p>
        </w:tc>
        <w:tc>
          <w:tcPr>
            <w:tcW w:w="5918" w:type="dxa"/>
            <w:shd w:val="clear" w:color="auto" w:fill="auto"/>
            <w:vAlign w:val="center"/>
          </w:tcPr>
          <w:p w:rsidR="00DF2817" w:rsidRDefault="00AE0774" w:rsidP="00AE0774">
            <w:pPr>
              <w:rPr>
                <w:rFonts w:ascii="Arial" w:hAnsi="Arial" w:cs="Arial"/>
                <w:sz w:val="22"/>
                <w:szCs w:val="20"/>
              </w:rPr>
            </w:pPr>
            <w:r>
              <w:rPr>
                <w:rFonts w:ascii="Arial" w:hAnsi="Arial" w:cs="Arial"/>
                <w:sz w:val="22"/>
                <w:szCs w:val="20"/>
              </w:rPr>
              <w:t>292</w:t>
            </w:r>
          </w:p>
        </w:tc>
      </w:tr>
      <w:tr w:rsidR="00DF2817" w:rsidRPr="002F3732" w:rsidTr="00BD6EEE">
        <w:trPr>
          <w:trHeight w:val="454"/>
        </w:trPr>
        <w:tc>
          <w:tcPr>
            <w:tcW w:w="4111" w:type="dxa"/>
            <w:shd w:val="clear" w:color="auto" w:fill="auto"/>
            <w:vAlign w:val="center"/>
          </w:tcPr>
          <w:p w:rsidR="00DF2817" w:rsidRPr="002F3732" w:rsidRDefault="00DF2817" w:rsidP="00DF2817">
            <w:pPr>
              <w:rPr>
                <w:rFonts w:ascii="Arial" w:hAnsi="Arial" w:cs="Arial"/>
                <w:sz w:val="22"/>
                <w:szCs w:val="20"/>
              </w:rPr>
            </w:pPr>
            <w:r w:rsidRPr="002F3732">
              <w:rPr>
                <w:rFonts w:ascii="Arial" w:hAnsi="Arial" w:cs="Arial"/>
                <w:sz w:val="22"/>
                <w:szCs w:val="20"/>
              </w:rPr>
              <w:t>H-index (</w:t>
            </w:r>
            <w:r>
              <w:rPr>
                <w:rFonts w:ascii="Arial" w:hAnsi="Arial" w:cs="Arial"/>
                <w:sz w:val="22"/>
                <w:szCs w:val="20"/>
              </w:rPr>
              <w:t>Scopus</w:t>
            </w:r>
            <w:r w:rsidRPr="002F3732">
              <w:rPr>
                <w:rFonts w:ascii="Arial" w:hAnsi="Arial" w:cs="Arial"/>
                <w:sz w:val="22"/>
                <w:szCs w:val="20"/>
              </w:rPr>
              <w:t xml:space="preserve">): </w:t>
            </w:r>
          </w:p>
        </w:tc>
        <w:tc>
          <w:tcPr>
            <w:tcW w:w="5918" w:type="dxa"/>
            <w:shd w:val="clear" w:color="auto" w:fill="auto"/>
            <w:vAlign w:val="center"/>
          </w:tcPr>
          <w:p w:rsidR="00DF2817" w:rsidRDefault="00DF2817" w:rsidP="00DF2817">
            <w:pPr>
              <w:rPr>
                <w:rFonts w:ascii="Arial" w:hAnsi="Arial" w:cs="Arial"/>
                <w:sz w:val="22"/>
                <w:szCs w:val="20"/>
              </w:rPr>
            </w:pPr>
            <w:r>
              <w:rPr>
                <w:rFonts w:ascii="Arial" w:hAnsi="Arial" w:cs="Arial"/>
                <w:sz w:val="22"/>
                <w:szCs w:val="20"/>
              </w:rPr>
              <w:t>10</w:t>
            </w:r>
          </w:p>
        </w:tc>
      </w:tr>
      <w:tr w:rsidR="00DF2817" w:rsidRPr="002F3732" w:rsidTr="00EC4F52">
        <w:trPr>
          <w:trHeight w:val="454"/>
        </w:trPr>
        <w:tc>
          <w:tcPr>
            <w:tcW w:w="4111" w:type="dxa"/>
            <w:shd w:val="clear" w:color="auto" w:fill="auto"/>
          </w:tcPr>
          <w:p w:rsidR="00DF2817" w:rsidRPr="002F3732" w:rsidRDefault="00DF2817" w:rsidP="00DF2817">
            <w:pPr>
              <w:rPr>
                <w:rFonts w:ascii="Arial" w:hAnsi="Arial" w:cs="Arial"/>
                <w:sz w:val="22"/>
                <w:szCs w:val="20"/>
              </w:rPr>
            </w:pPr>
            <w:r w:rsidRPr="002F3732">
              <w:rPr>
                <w:rFonts w:ascii="Arial" w:hAnsi="Arial" w:cs="Arial"/>
                <w:sz w:val="22"/>
                <w:szCs w:val="20"/>
              </w:rPr>
              <w:t>Sum of times cited without self-citations (Google Scholar):</w:t>
            </w:r>
          </w:p>
        </w:tc>
        <w:tc>
          <w:tcPr>
            <w:tcW w:w="5918" w:type="dxa"/>
            <w:shd w:val="clear" w:color="auto" w:fill="auto"/>
          </w:tcPr>
          <w:p w:rsidR="00DF2817" w:rsidRPr="002F3732" w:rsidRDefault="002E4BA3" w:rsidP="002E4BA3">
            <w:pPr>
              <w:rPr>
                <w:rFonts w:ascii="Arial" w:hAnsi="Arial" w:cs="Arial"/>
                <w:sz w:val="22"/>
                <w:szCs w:val="20"/>
              </w:rPr>
            </w:pPr>
            <w:r>
              <w:rPr>
                <w:rFonts w:ascii="Arial" w:hAnsi="Arial" w:cs="Arial"/>
                <w:sz w:val="22"/>
                <w:szCs w:val="20"/>
              </w:rPr>
              <w:t>655</w:t>
            </w:r>
          </w:p>
        </w:tc>
      </w:tr>
      <w:tr w:rsidR="00DF2817" w:rsidRPr="002F3732" w:rsidTr="00EC4F52">
        <w:trPr>
          <w:trHeight w:val="454"/>
        </w:trPr>
        <w:tc>
          <w:tcPr>
            <w:tcW w:w="4111" w:type="dxa"/>
            <w:shd w:val="clear" w:color="auto" w:fill="auto"/>
          </w:tcPr>
          <w:p w:rsidR="00DF2817" w:rsidRPr="002F3732" w:rsidRDefault="00DF2817" w:rsidP="00DF2817">
            <w:pPr>
              <w:rPr>
                <w:rFonts w:ascii="Arial" w:hAnsi="Arial" w:cs="Arial"/>
                <w:sz w:val="22"/>
                <w:szCs w:val="20"/>
              </w:rPr>
            </w:pPr>
            <w:r w:rsidRPr="002F3732">
              <w:rPr>
                <w:rFonts w:ascii="Arial" w:hAnsi="Arial" w:cs="Arial"/>
                <w:sz w:val="22"/>
                <w:szCs w:val="20"/>
              </w:rPr>
              <w:t>H-index (Google Scholar):</w:t>
            </w:r>
          </w:p>
        </w:tc>
        <w:tc>
          <w:tcPr>
            <w:tcW w:w="5918" w:type="dxa"/>
            <w:shd w:val="clear" w:color="auto" w:fill="auto"/>
          </w:tcPr>
          <w:p w:rsidR="00DF2817" w:rsidRPr="002F3732" w:rsidRDefault="00DF2817" w:rsidP="00DF2817">
            <w:pPr>
              <w:rPr>
                <w:rFonts w:ascii="Arial" w:hAnsi="Arial" w:cs="Arial"/>
                <w:sz w:val="22"/>
                <w:szCs w:val="20"/>
              </w:rPr>
            </w:pPr>
            <w:r>
              <w:rPr>
                <w:rFonts w:ascii="Arial" w:hAnsi="Arial" w:cs="Arial"/>
                <w:sz w:val="22"/>
                <w:szCs w:val="20"/>
              </w:rPr>
              <w:t>15</w:t>
            </w:r>
          </w:p>
        </w:tc>
      </w:tr>
    </w:tbl>
    <w:p w:rsidR="00E13265" w:rsidRPr="002F3732" w:rsidRDefault="00E13265" w:rsidP="00C27E37">
      <w:pPr>
        <w:rPr>
          <w:rFonts w:ascii="Arial" w:hAnsi="Arial" w:cs="Arial"/>
          <w:b/>
          <w:sz w:val="22"/>
          <w:szCs w:val="22"/>
        </w:rPr>
      </w:pPr>
    </w:p>
    <w:p w:rsidR="007F3168" w:rsidRPr="002F3732" w:rsidRDefault="007F3168" w:rsidP="00124550">
      <w:pPr>
        <w:rPr>
          <w:rFonts w:ascii="Arial" w:hAnsi="Arial" w:cs="Arial"/>
          <w:sz w:val="22"/>
          <w:szCs w:val="20"/>
        </w:rPr>
      </w:pPr>
    </w:p>
    <w:p w:rsidR="003900A9" w:rsidRDefault="003900A9" w:rsidP="00C27E37">
      <w:pPr>
        <w:rPr>
          <w:rFonts w:ascii="Arial" w:hAnsi="Arial" w:cs="Arial"/>
          <w:b/>
          <w:szCs w:val="22"/>
        </w:rPr>
      </w:pPr>
    </w:p>
    <w:p w:rsidR="00D5712C" w:rsidRDefault="00D5712C" w:rsidP="00C27E37">
      <w:pPr>
        <w:rPr>
          <w:rFonts w:ascii="Arial" w:hAnsi="Arial" w:cs="Arial"/>
          <w:b/>
          <w:szCs w:val="22"/>
        </w:rPr>
      </w:pPr>
    </w:p>
    <w:p w:rsidR="00D5712C" w:rsidRDefault="00D5712C" w:rsidP="00C27E37">
      <w:pPr>
        <w:rPr>
          <w:rFonts w:ascii="Arial" w:hAnsi="Arial" w:cs="Arial"/>
          <w:b/>
          <w:szCs w:val="22"/>
        </w:rPr>
      </w:pPr>
    </w:p>
    <w:p w:rsidR="00D5712C" w:rsidRDefault="00D5712C" w:rsidP="00C27E37">
      <w:pPr>
        <w:rPr>
          <w:rFonts w:ascii="Arial" w:hAnsi="Arial" w:cs="Arial"/>
          <w:b/>
          <w:szCs w:val="22"/>
        </w:rPr>
      </w:pPr>
    </w:p>
    <w:p w:rsidR="00D5712C" w:rsidRPr="002F3732" w:rsidRDefault="00D5712C" w:rsidP="00C27E37">
      <w:pPr>
        <w:rPr>
          <w:rFonts w:ascii="Arial" w:hAnsi="Arial" w:cs="Arial"/>
          <w:b/>
          <w:szCs w:val="22"/>
        </w:rPr>
      </w:pPr>
    </w:p>
    <w:p w:rsidR="00124550" w:rsidRPr="002F3732" w:rsidRDefault="006C37A5" w:rsidP="00C27E37">
      <w:pPr>
        <w:rPr>
          <w:rFonts w:ascii="Arial" w:hAnsi="Arial" w:cs="Arial"/>
          <w:b/>
          <w:szCs w:val="22"/>
        </w:rPr>
      </w:pPr>
      <w:r w:rsidRPr="002F3732">
        <w:rPr>
          <w:rFonts w:ascii="Arial" w:hAnsi="Arial" w:cs="Arial"/>
          <w:b/>
          <w:szCs w:val="22"/>
        </w:rPr>
        <w:lastRenderedPageBreak/>
        <w:t>COURSES GIVEN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826"/>
      </w:tblGrid>
      <w:tr w:rsidR="00124550" w:rsidRPr="002F3732" w:rsidTr="00AD00B3">
        <w:trPr>
          <w:trHeight w:val="454"/>
        </w:trPr>
        <w:tc>
          <w:tcPr>
            <w:tcW w:w="2127" w:type="dxa"/>
            <w:shd w:val="clear" w:color="auto" w:fill="auto"/>
            <w:vAlign w:val="center"/>
          </w:tcPr>
          <w:p w:rsidR="00124550" w:rsidRPr="002F3732" w:rsidRDefault="00124550" w:rsidP="00AD00B3">
            <w:pPr>
              <w:pStyle w:val="Balk1"/>
              <w:rPr>
                <w:i w:val="0"/>
                <w:color w:val="000000"/>
                <w:u w:val="single"/>
              </w:rPr>
            </w:pPr>
            <w:r w:rsidRPr="002F3732">
              <w:rPr>
                <w:bCs w:val="0"/>
                <w:i w:val="0"/>
                <w:szCs w:val="18"/>
              </w:rPr>
              <w:t>1</w:t>
            </w:r>
          </w:p>
        </w:tc>
        <w:tc>
          <w:tcPr>
            <w:tcW w:w="7826" w:type="dxa"/>
            <w:shd w:val="clear" w:color="auto" w:fill="auto"/>
            <w:vAlign w:val="center"/>
          </w:tcPr>
          <w:p w:rsidR="00124550" w:rsidRPr="002F3732" w:rsidRDefault="0038350A" w:rsidP="0038350A">
            <w:pPr>
              <w:pStyle w:val="ListeParagraf"/>
              <w:autoSpaceDE w:val="0"/>
              <w:autoSpaceDN w:val="0"/>
              <w:adjustRightInd w:val="0"/>
              <w:spacing w:after="200" w:line="360" w:lineRule="auto"/>
              <w:ind w:left="0" w:right="-1"/>
              <w:contextualSpacing/>
              <w:jc w:val="both"/>
              <w:rPr>
                <w:rFonts w:ascii="Arial" w:hAnsi="Arial" w:cs="Arial"/>
                <w:sz w:val="22"/>
                <w:szCs w:val="22"/>
              </w:rPr>
            </w:pPr>
            <w:r w:rsidRPr="002F3732">
              <w:rPr>
                <w:rFonts w:ascii="Arial" w:hAnsi="Arial" w:cs="Arial"/>
                <w:sz w:val="22"/>
                <w:szCs w:val="22"/>
              </w:rPr>
              <w:t>Malaria and Leishmania Education,</w:t>
            </w:r>
            <w:r w:rsidR="00E43748" w:rsidRPr="002F3732">
              <w:rPr>
                <w:rFonts w:ascii="Arial" w:hAnsi="Arial" w:cs="Arial"/>
                <w:sz w:val="22"/>
                <w:szCs w:val="22"/>
              </w:rPr>
              <w:t xml:space="preserve"> Ankara, 2015 </w:t>
            </w:r>
          </w:p>
        </w:tc>
      </w:tr>
      <w:tr w:rsidR="00FA4F91" w:rsidRPr="002F3732" w:rsidTr="00AD00B3">
        <w:trPr>
          <w:trHeight w:val="454"/>
        </w:trPr>
        <w:tc>
          <w:tcPr>
            <w:tcW w:w="2127" w:type="dxa"/>
            <w:shd w:val="clear" w:color="auto" w:fill="auto"/>
            <w:vAlign w:val="center"/>
          </w:tcPr>
          <w:p w:rsidR="00FA4F91" w:rsidRPr="002F3732" w:rsidRDefault="00E700E4" w:rsidP="00AD00B3">
            <w:pPr>
              <w:pStyle w:val="Balk1"/>
              <w:rPr>
                <w:bCs w:val="0"/>
                <w:i w:val="0"/>
                <w:szCs w:val="18"/>
              </w:rPr>
            </w:pPr>
            <w:r w:rsidRPr="002F3732">
              <w:rPr>
                <w:bCs w:val="0"/>
                <w:i w:val="0"/>
                <w:szCs w:val="18"/>
              </w:rPr>
              <w:t>2</w:t>
            </w:r>
          </w:p>
        </w:tc>
        <w:tc>
          <w:tcPr>
            <w:tcW w:w="7826" w:type="dxa"/>
            <w:shd w:val="clear" w:color="auto" w:fill="auto"/>
            <w:vAlign w:val="center"/>
          </w:tcPr>
          <w:p w:rsidR="00FA4F91" w:rsidRPr="002F3732" w:rsidRDefault="007E64BC" w:rsidP="00E43748">
            <w:pPr>
              <w:pStyle w:val="ListeParagraf"/>
              <w:autoSpaceDE w:val="0"/>
              <w:autoSpaceDN w:val="0"/>
              <w:adjustRightInd w:val="0"/>
              <w:spacing w:after="200" w:line="360" w:lineRule="auto"/>
              <w:ind w:left="0" w:right="-1"/>
              <w:contextualSpacing/>
              <w:jc w:val="both"/>
              <w:rPr>
                <w:rFonts w:ascii="Arial" w:hAnsi="Arial" w:cs="Arial"/>
                <w:sz w:val="22"/>
                <w:szCs w:val="22"/>
              </w:rPr>
            </w:pPr>
            <w:r w:rsidRPr="002F3732">
              <w:rPr>
                <w:rFonts w:ascii="Arial" w:hAnsi="Arial" w:cs="Arial"/>
                <w:sz w:val="22"/>
                <w:szCs w:val="22"/>
              </w:rPr>
              <w:t>Blood Parasites Applied Laboratory Training</w:t>
            </w:r>
            <w:r w:rsidR="00FA4F91" w:rsidRPr="002F3732">
              <w:rPr>
                <w:rFonts w:ascii="Arial" w:hAnsi="Arial" w:cs="Arial"/>
                <w:sz w:val="22"/>
                <w:szCs w:val="22"/>
              </w:rPr>
              <w:t>, Ankara, 2015</w:t>
            </w:r>
          </w:p>
        </w:tc>
      </w:tr>
      <w:tr w:rsidR="00FA4F91" w:rsidRPr="002F3732" w:rsidTr="00AD00B3">
        <w:trPr>
          <w:trHeight w:val="454"/>
        </w:trPr>
        <w:tc>
          <w:tcPr>
            <w:tcW w:w="2127" w:type="dxa"/>
            <w:shd w:val="clear" w:color="auto" w:fill="auto"/>
            <w:vAlign w:val="center"/>
          </w:tcPr>
          <w:p w:rsidR="00FA4F91" w:rsidRPr="002F3732" w:rsidRDefault="00E700E4" w:rsidP="00AD00B3">
            <w:pPr>
              <w:pStyle w:val="Balk1"/>
              <w:rPr>
                <w:bCs w:val="0"/>
                <w:i w:val="0"/>
                <w:szCs w:val="18"/>
              </w:rPr>
            </w:pPr>
            <w:r w:rsidRPr="002F3732">
              <w:rPr>
                <w:bCs w:val="0"/>
                <w:i w:val="0"/>
                <w:szCs w:val="18"/>
              </w:rPr>
              <w:t>3</w:t>
            </w:r>
          </w:p>
        </w:tc>
        <w:tc>
          <w:tcPr>
            <w:tcW w:w="7826" w:type="dxa"/>
            <w:shd w:val="clear" w:color="auto" w:fill="auto"/>
            <w:vAlign w:val="center"/>
          </w:tcPr>
          <w:p w:rsidR="00FA4F91" w:rsidRPr="002F3732" w:rsidRDefault="007E64BC" w:rsidP="00E43748">
            <w:pPr>
              <w:pStyle w:val="ListeParagraf"/>
              <w:autoSpaceDE w:val="0"/>
              <w:autoSpaceDN w:val="0"/>
              <w:adjustRightInd w:val="0"/>
              <w:spacing w:after="200" w:line="360" w:lineRule="auto"/>
              <w:ind w:left="0" w:right="-1"/>
              <w:contextualSpacing/>
              <w:jc w:val="both"/>
              <w:rPr>
                <w:rFonts w:ascii="Arial" w:hAnsi="Arial" w:cs="Arial"/>
                <w:sz w:val="22"/>
                <w:szCs w:val="22"/>
              </w:rPr>
            </w:pPr>
            <w:r w:rsidRPr="002F3732">
              <w:rPr>
                <w:rFonts w:ascii="Arial" w:hAnsi="Arial" w:cs="Arial"/>
                <w:sz w:val="22"/>
                <w:szCs w:val="22"/>
              </w:rPr>
              <w:t xml:space="preserve">Notifiable Parasitic Diseases Applied Training, </w:t>
            </w:r>
            <w:r w:rsidR="00FA4F91" w:rsidRPr="002F3732">
              <w:rPr>
                <w:rFonts w:ascii="Arial" w:hAnsi="Arial" w:cs="Arial"/>
                <w:sz w:val="22"/>
                <w:szCs w:val="22"/>
              </w:rPr>
              <w:t>Ankara, 2016</w:t>
            </w:r>
          </w:p>
        </w:tc>
      </w:tr>
      <w:tr w:rsidR="00FA4F91" w:rsidRPr="002F3732" w:rsidTr="00AD00B3">
        <w:trPr>
          <w:trHeight w:val="454"/>
        </w:trPr>
        <w:tc>
          <w:tcPr>
            <w:tcW w:w="2127" w:type="dxa"/>
            <w:shd w:val="clear" w:color="auto" w:fill="auto"/>
            <w:vAlign w:val="center"/>
          </w:tcPr>
          <w:p w:rsidR="00FA4F91" w:rsidRPr="002F3732" w:rsidRDefault="00E700E4" w:rsidP="00AD00B3">
            <w:pPr>
              <w:pStyle w:val="Balk1"/>
              <w:rPr>
                <w:bCs w:val="0"/>
                <w:i w:val="0"/>
                <w:szCs w:val="18"/>
              </w:rPr>
            </w:pPr>
            <w:r w:rsidRPr="002F3732">
              <w:rPr>
                <w:bCs w:val="0"/>
                <w:i w:val="0"/>
                <w:szCs w:val="18"/>
              </w:rPr>
              <w:t>4</w:t>
            </w:r>
          </w:p>
        </w:tc>
        <w:tc>
          <w:tcPr>
            <w:tcW w:w="7826" w:type="dxa"/>
            <w:shd w:val="clear" w:color="auto" w:fill="auto"/>
            <w:vAlign w:val="center"/>
          </w:tcPr>
          <w:p w:rsidR="00FA4F91" w:rsidRPr="002F3732" w:rsidRDefault="007E64BC" w:rsidP="00E43748">
            <w:pPr>
              <w:pStyle w:val="ListeParagraf"/>
              <w:autoSpaceDE w:val="0"/>
              <w:autoSpaceDN w:val="0"/>
              <w:adjustRightInd w:val="0"/>
              <w:spacing w:after="200" w:line="360" w:lineRule="auto"/>
              <w:ind w:left="0" w:right="-1"/>
              <w:contextualSpacing/>
              <w:jc w:val="both"/>
              <w:rPr>
                <w:rFonts w:ascii="Arial" w:hAnsi="Arial" w:cs="Arial"/>
                <w:sz w:val="22"/>
                <w:szCs w:val="22"/>
              </w:rPr>
            </w:pPr>
            <w:r w:rsidRPr="002F3732">
              <w:rPr>
                <w:rFonts w:ascii="Arial" w:hAnsi="Arial" w:cs="Arial"/>
                <w:sz w:val="22"/>
                <w:szCs w:val="22"/>
              </w:rPr>
              <w:t xml:space="preserve">Blood Parasites Applied Laboratory Training </w:t>
            </w:r>
            <w:r w:rsidR="00FA4F91" w:rsidRPr="002F3732">
              <w:rPr>
                <w:rFonts w:ascii="Arial" w:hAnsi="Arial" w:cs="Arial"/>
                <w:sz w:val="22"/>
                <w:szCs w:val="22"/>
              </w:rPr>
              <w:t>Ankara, 2016</w:t>
            </w:r>
          </w:p>
        </w:tc>
      </w:tr>
      <w:tr w:rsidR="00FA4F91" w:rsidRPr="002F3732" w:rsidTr="00AD00B3">
        <w:trPr>
          <w:trHeight w:val="454"/>
        </w:trPr>
        <w:tc>
          <w:tcPr>
            <w:tcW w:w="2127" w:type="dxa"/>
            <w:shd w:val="clear" w:color="auto" w:fill="auto"/>
            <w:vAlign w:val="center"/>
          </w:tcPr>
          <w:p w:rsidR="00FA4F91" w:rsidRPr="002F3732" w:rsidRDefault="00E700E4" w:rsidP="00AD00B3">
            <w:pPr>
              <w:pStyle w:val="Balk1"/>
              <w:rPr>
                <w:bCs w:val="0"/>
                <w:i w:val="0"/>
                <w:szCs w:val="18"/>
              </w:rPr>
            </w:pPr>
            <w:r w:rsidRPr="002F3732">
              <w:rPr>
                <w:bCs w:val="0"/>
                <w:i w:val="0"/>
                <w:szCs w:val="18"/>
              </w:rPr>
              <w:t>5</w:t>
            </w:r>
          </w:p>
        </w:tc>
        <w:tc>
          <w:tcPr>
            <w:tcW w:w="7826" w:type="dxa"/>
            <w:shd w:val="clear" w:color="auto" w:fill="auto"/>
            <w:vAlign w:val="center"/>
          </w:tcPr>
          <w:p w:rsidR="00FA4F91" w:rsidRPr="002F3732" w:rsidRDefault="00844D2E" w:rsidP="00E43748">
            <w:pPr>
              <w:pStyle w:val="ListeParagraf"/>
              <w:autoSpaceDE w:val="0"/>
              <w:autoSpaceDN w:val="0"/>
              <w:adjustRightInd w:val="0"/>
              <w:spacing w:after="200" w:line="360" w:lineRule="auto"/>
              <w:ind w:left="0" w:right="-1"/>
              <w:contextualSpacing/>
              <w:jc w:val="both"/>
              <w:rPr>
                <w:rFonts w:ascii="Arial" w:hAnsi="Arial" w:cs="Arial"/>
                <w:sz w:val="22"/>
                <w:szCs w:val="22"/>
              </w:rPr>
            </w:pPr>
            <w:r w:rsidRPr="002F3732">
              <w:rPr>
                <w:rFonts w:ascii="Arial" w:hAnsi="Arial" w:cs="Arial"/>
                <w:sz w:val="22"/>
                <w:szCs w:val="22"/>
              </w:rPr>
              <w:t xml:space="preserve">Malaria and Leishmaniasis Applied Laboratory Training, </w:t>
            </w:r>
            <w:r w:rsidR="00FA4F91" w:rsidRPr="002F3732">
              <w:rPr>
                <w:rFonts w:ascii="Arial" w:hAnsi="Arial" w:cs="Arial"/>
                <w:sz w:val="22"/>
                <w:szCs w:val="22"/>
              </w:rPr>
              <w:t>Ankara, 2017</w:t>
            </w:r>
          </w:p>
        </w:tc>
      </w:tr>
      <w:tr w:rsidR="00FA4F91" w:rsidRPr="002F3732" w:rsidTr="00AD00B3">
        <w:trPr>
          <w:trHeight w:val="454"/>
        </w:trPr>
        <w:tc>
          <w:tcPr>
            <w:tcW w:w="2127" w:type="dxa"/>
            <w:shd w:val="clear" w:color="auto" w:fill="auto"/>
            <w:vAlign w:val="center"/>
          </w:tcPr>
          <w:p w:rsidR="00FA4F91" w:rsidRPr="002F3732" w:rsidRDefault="00E700E4" w:rsidP="00AD00B3">
            <w:pPr>
              <w:pStyle w:val="Balk1"/>
              <w:rPr>
                <w:bCs w:val="0"/>
                <w:i w:val="0"/>
                <w:szCs w:val="18"/>
              </w:rPr>
            </w:pPr>
            <w:r w:rsidRPr="002F3732">
              <w:rPr>
                <w:bCs w:val="0"/>
                <w:i w:val="0"/>
                <w:szCs w:val="18"/>
              </w:rPr>
              <w:t>6</w:t>
            </w:r>
          </w:p>
        </w:tc>
        <w:tc>
          <w:tcPr>
            <w:tcW w:w="7826" w:type="dxa"/>
            <w:shd w:val="clear" w:color="auto" w:fill="auto"/>
            <w:vAlign w:val="center"/>
          </w:tcPr>
          <w:p w:rsidR="00FA4F91" w:rsidRPr="002F3732" w:rsidRDefault="00844D2E" w:rsidP="00844D2E">
            <w:pPr>
              <w:pStyle w:val="ListeParagraf"/>
              <w:autoSpaceDE w:val="0"/>
              <w:autoSpaceDN w:val="0"/>
              <w:adjustRightInd w:val="0"/>
              <w:spacing w:after="200" w:line="360" w:lineRule="auto"/>
              <w:ind w:left="0" w:right="-1"/>
              <w:contextualSpacing/>
              <w:jc w:val="both"/>
              <w:rPr>
                <w:rFonts w:ascii="Arial" w:hAnsi="Arial" w:cs="Arial"/>
                <w:sz w:val="22"/>
                <w:szCs w:val="22"/>
              </w:rPr>
            </w:pPr>
            <w:r w:rsidRPr="002F3732">
              <w:rPr>
                <w:rFonts w:ascii="Arial" w:hAnsi="Arial" w:cs="Arial"/>
                <w:sz w:val="22"/>
                <w:szCs w:val="22"/>
              </w:rPr>
              <w:t xml:space="preserve">Practical Course on Laboratory Diagnosis of Intestinal Parasites, </w:t>
            </w:r>
            <w:r w:rsidR="00FA4F91" w:rsidRPr="002F3732">
              <w:rPr>
                <w:rFonts w:ascii="Arial" w:hAnsi="Arial" w:cs="Arial"/>
                <w:sz w:val="22"/>
                <w:szCs w:val="22"/>
              </w:rPr>
              <w:t xml:space="preserve">Ankara, </w:t>
            </w:r>
            <w:r w:rsidRPr="002F3732">
              <w:rPr>
                <w:rFonts w:ascii="Arial" w:hAnsi="Arial" w:cs="Arial"/>
                <w:sz w:val="22"/>
                <w:szCs w:val="22"/>
              </w:rPr>
              <w:t>April</w:t>
            </w:r>
            <w:r w:rsidR="00FA4F91" w:rsidRPr="002F3732">
              <w:rPr>
                <w:rFonts w:ascii="Arial" w:hAnsi="Arial" w:cs="Arial"/>
                <w:sz w:val="22"/>
                <w:szCs w:val="22"/>
              </w:rPr>
              <w:t xml:space="preserve"> 2022</w:t>
            </w:r>
          </w:p>
        </w:tc>
      </w:tr>
      <w:tr w:rsidR="00FA4F91" w:rsidRPr="002F3732" w:rsidTr="00AD00B3">
        <w:trPr>
          <w:trHeight w:val="454"/>
        </w:trPr>
        <w:tc>
          <w:tcPr>
            <w:tcW w:w="2127" w:type="dxa"/>
            <w:shd w:val="clear" w:color="auto" w:fill="auto"/>
            <w:vAlign w:val="center"/>
          </w:tcPr>
          <w:p w:rsidR="00FA4F91" w:rsidRPr="002F3732" w:rsidRDefault="00E700E4" w:rsidP="00AD00B3">
            <w:pPr>
              <w:pStyle w:val="Balk1"/>
              <w:rPr>
                <w:bCs w:val="0"/>
                <w:i w:val="0"/>
                <w:szCs w:val="18"/>
              </w:rPr>
            </w:pPr>
            <w:r w:rsidRPr="002F3732">
              <w:rPr>
                <w:bCs w:val="0"/>
                <w:i w:val="0"/>
                <w:szCs w:val="18"/>
              </w:rPr>
              <w:t>7</w:t>
            </w:r>
          </w:p>
        </w:tc>
        <w:tc>
          <w:tcPr>
            <w:tcW w:w="7826" w:type="dxa"/>
            <w:shd w:val="clear" w:color="auto" w:fill="auto"/>
            <w:vAlign w:val="center"/>
          </w:tcPr>
          <w:p w:rsidR="00FA4F91" w:rsidRPr="002F3732" w:rsidRDefault="00844D2E" w:rsidP="00844D2E">
            <w:pPr>
              <w:pStyle w:val="ListeParagraf"/>
              <w:autoSpaceDE w:val="0"/>
              <w:autoSpaceDN w:val="0"/>
              <w:adjustRightInd w:val="0"/>
              <w:spacing w:after="160" w:line="360" w:lineRule="auto"/>
              <w:ind w:left="0"/>
              <w:contextualSpacing/>
              <w:jc w:val="both"/>
              <w:rPr>
                <w:rFonts w:ascii="Arial" w:hAnsi="Arial" w:cs="Arial"/>
                <w:sz w:val="22"/>
                <w:szCs w:val="22"/>
              </w:rPr>
            </w:pPr>
            <w:r w:rsidRPr="002F3732">
              <w:rPr>
                <w:rFonts w:ascii="Arial" w:hAnsi="Arial" w:cs="Arial"/>
                <w:sz w:val="22"/>
                <w:szCs w:val="22"/>
              </w:rPr>
              <w:t>Practical Course on Laboratory Diagnosis of Intestinal Parasites, Ankara,</w:t>
            </w:r>
            <w:r w:rsidR="00FA4F91" w:rsidRPr="002F3732">
              <w:rPr>
                <w:rFonts w:ascii="Arial" w:hAnsi="Arial" w:cs="Arial"/>
                <w:sz w:val="22"/>
                <w:szCs w:val="22"/>
              </w:rPr>
              <w:t xml:space="preserve"> </w:t>
            </w:r>
            <w:r w:rsidRPr="002F3732">
              <w:rPr>
                <w:rFonts w:ascii="Arial" w:hAnsi="Arial" w:cs="Arial"/>
                <w:sz w:val="22"/>
                <w:szCs w:val="22"/>
              </w:rPr>
              <w:t>April</w:t>
            </w:r>
            <w:r w:rsidR="00FA4F91" w:rsidRPr="002F3732">
              <w:rPr>
                <w:rFonts w:ascii="Arial" w:hAnsi="Arial" w:cs="Arial"/>
                <w:sz w:val="22"/>
                <w:szCs w:val="22"/>
              </w:rPr>
              <w:t xml:space="preserve"> 2023 </w:t>
            </w:r>
          </w:p>
        </w:tc>
      </w:tr>
      <w:tr w:rsidR="00FA4F91" w:rsidRPr="002F3732" w:rsidTr="00AD00B3">
        <w:trPr>
          <w:trHeight w:val="454"/>
        </w:trPr>
        <w:tc>
          <w:tcPr>
            <w:tcW w:w="2127" w:type="dxa"/>
            <w:shd w:val="clear" w:color="auto" w:fill="auto"/>
            <w:vAlign w:val="center"/>
          </w:tcPr>
          <w:p w:rsidR="00FA4F91" w:rsidRPr="002F3732" w:rsidRDefault="00E700E4" w:rsidP="00AD00B3">
            <w:pPr>
              <w:pStyle w:val="Balk1"/>
              <w:rPr>
                <w:bCs w:val="0"/>
                <w:i w:val="0"/>
                <w:szCs w:val="18"/>
              </w:rPr>
            </w:pPr>
            <w:r w:rsidRPr="002F3732">
              <w:rPr>
                <w:bCs w:val="0"/>
                <w:i w:val="0"/>
                <w:szCs w:val="18"/>
              </w:rPr>
              <w:t>8</w:t>
            </w:r>
          </w:p>
        </w:tc>
        <w:tc>
          <w:tcPr>
            <w:tcW w:w="7826" w:type="dxa"/>
            <w:shd w:val="clear" w:color="auto" w:fill="auto"/>
            <w:vAlign w:val="center"/>
          </w:tcPr>
          <w:p w:rsidR="00FA4F91" w:rsidRPr="002F3732" w:rsidRDefault="00844D2E" w:rsidP="00844D2E">
            <w:pPr>
              <w:pStyle w:val="ListeParagraf"/>
              <w:autoSpaceDE w:val="0"/>
              <w:autoSpaceDN w:val="0"/>
              <w:adjustRightInd w:val="0"/>
              <w:spacing w:after="160" w:line="360" w:lineRule="auto"/>
              <w:ind w:left="0"/>
              <w:contextualSpacing/>
              <w:jc w:val="both"/>
              <w:rPr>
                <w:rFonts w:ascii="Arial" w:hAnsi="Arial" w:cs="Arial"/>
                <w:sz w:val="22"/>
                <w:szCs w:val="22"/>
              </w:rPr>
            </w:pPr>
            <w:r w:rsidRPr="002F3732">
              <w:rPr>
                <w:rFonts w:ascii="Arial" w:hAnsi="Arial" w:cs="Arial"/>
                <w:sz w:val="22"/>
                <w:szCs w:val="22"/>
              </w:rPr>
              <w:t>Laboratory Diagnosis of Blood Parasites Applied Course, Ankara,</w:t>
            </w:r>
            <w:r w:rsidR="00FA4F91" w:rsidRPr="002F3732">
              <w:rPr>
                <w:rFonts w:ascii="Arial" w:hAnsi="Arial" w:cs="Arial"/>
                <w:sz w:val="22"/>
                <w:szCs w:val="22"/>
              </w:rPr>
              <w:t xml:space="preserve"> </w:t>
            </w:r>
            <w:r w:rsidRPr="002F3732">
              <w:rPr>
                <w:rFonts w:ascii="Arial" w:hAnsi="Arial" w:cs="Arial"/>
                <w:sz w:val="22"/>
                <w:szCs w:val="22"/>
              </w:rPr>
              <w:t xml:space="preserve">February </w:t>
            </w:r>
            <w:r w:rsidR="00FA4F91" w:rsidRPr="002F3732">
              <w:rPr>
                <w:rFonts w:ascii="Arial" w:hAnsi="Arial" w:cs="Arial"/>
                <w:sz w:val="22"/>
                <w:szCs w:val="22"/>
              </w:rPr>
              <w:t xml:space="preserve">2024 </w:t>
            </w:r>
          </w:p>
        </w:tc>
      </w:tr>
    </w:tbl>
    <w:p w:rsidR="009A1675" w:rsidRPr="002F3732" w:rsidRDefault="009A1675" w:rsidP="00124550">
      <w:pPr>
        <w:rPr>
          <w:rFonts w:ascii="Arial" w:hAnsi="Arial" w:cs="Arial"/>
          <w:sz w:val="22"/>
          <w:szCs w:val="20"/>
        </w:rPr>
      </w:pPr>
    </w:p>
    <w:p w:rsidR="003E4144" w:rsidRPr="002F3732" w:rsidRDefault="006C37A5" w:rsidP="00C27E37">
      <w:pPr>
        <w:rPr>
          <w:rFonts w:ascii="Arial" w:hAnsi="Arial" w:cs="Arial"/>
          <w:b/>
          <w:bCs/>
          <w:szCs w:val="20"/>
        </w:rPr>
      </w:pPr>
      <w:r w:rsidRPr="002F3732">
        <w:rPr>
          <w:rFonts w:ascii="Arial" w:hAnsi="Arial" w:cs="Arial"/>
          <w:b/>
          <w:bCs/>
          <w:szCs w:val="20"/>
        </w:rPr>
        <w:t>THESES SUPERVISED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826"/>
      </w:tblGrid>
      <w:tr w:rsidR="00521053" w:rsidRPr="002F3732" w:rsidTr="00AD00B3">
        <w:trPr>
          <w:trHeight w:val="454"/>
        </w:trPr>
        <w:tc>
          <w:tcPr>
            <w:tcW w:w="2127" w:type="dxa"/>
            <w:shd w:val="clear" w:color="auto" w:fill="auto"/>
            <w:vAlign w:val="center"/>
          </w:tcPr>
          <w:p w:rsidR="00521053" w:rsidRPr="002F3732" w:rsidRDefault="00521053" w:rsidP="00AD00B3">
            <w:pPr>
              <w:pStyle w:val="Balk1"/>
              <w:rPr>
                <w:bCs w:val="0"/>
                <w:i w:val="0"/>
                <w:szCs w:val="18"/>
              </w:rPr>
            </w:pPr>
            <w:r w:rsidRPr="002F3732">
              <w:rPr>
                <w:bCs w:val="0"/>
                <w:i w:val="0"/>
                <w:szCs w:val="18"/>
              </w:rPr>
              <w:t>1</w:t>
            </w:r>
          </w:p>
        </w:tc>
        <w:tc>
          <w:tcPr>
            <w:tcW w:w="7826" w:type="dxa"/>
            <w:shd w:val="clear" w:color="auto" w:fill="auto"/>
            <w:vAlign w:val="center"/>
          </w:tcPr>
          <w:p w:rsidR="00521053" w:rsidRPr="002F3732" w:rsidRDefault="00117BAF" w:rsidP="00A25AE2">
            <w:pPr>
              <w:spacing w:before="100" w:beforeAutospacing="1" w:after="100" w:afterAutospacing="1" w:line="360" w:lineRule="auto"/>
              <w:jc w:val="both"/>
              <w:rPr>
                <w:rFonts w:ascii="Arial" w:hAnsi="Arial" w:cs="Arial"/>
                <w:sz w:val="22"/>
              </w:rPr>
            </w:pPr>
            <w:r>
              <w:rPr>
                <w:rFonts w:ascii="Arial" w:hAnsi="Arial" w:cs="Arial"/>
                <w:sz w:val="22"/>
              </w:rPr>
              <w:t>-</w:t>
            </w:r>
          </w:p>
        </w:tc>
      </w:tr>
    </w:tbl>
    <w:p w:rsidR="003E4144" w:rsidRPr="002F3732" w:rsidRDefault="003E4144" w:rsidP="00124550">
      <w:pPr>
        <w:rPr>
          <w:rFonts w:ascii="Arial" w:hAnsi="Arial" w:cs="Arial"/>
          <w:sz w:val="22"/>
          <w:szCs w:val="20"/>
        </w:rPr>
      </w:pPr>
    </w:p>
    <w:p w:rsidR="00124550" w:rsidRPr="002F3732" w:rsidRDefault="00124550" w:rsidP="00124550">
      <w:pPr>
        <w:rPr>
          <w:rFonts w:ascii="Arial" w:hAnsi="Arial" w:cs="Arial"/>
          <w:sz w:val="22"/>
          <w:szCs w:val="20"/>
        </w:rPr>
      </w:pPr>
    </w:p>
    <w:sectPr w:rsidR="00124550" w:rsidRPr="002F3732" w:rsidSect="001070E7">
      <w:headerReference w:type="even" r:id="rId21"/>
      <w:headerReference w:type="default" r:id="rId22"/>
      <w:footerReference w:type="even" r:id="rId23"/>
      <w:footerReference w:type="default" r:id="rId24"/>
      <w:headerReference w:type="first" r:id="rId25"/>
      <w:footerReference w:type="first" r:id="rId26"/>
      <w:pgSz w:w="11906" w:h="16838"/>
      <w:pgMar w:top="1134" w:right="1134" w:bottom="1134" w:left="851"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083" w:rsidRDefault="008C5083" w:rsidP="006F34E2">
      <w:r>
        <w:separator/>
      </w:r>
    </w:p>
  </w:endnote>
  <w:endnote w:type="continuationSeparator" w:id="0">
    <w:p w:rsidR="008C5083" w:rsidRDefault="008C5083" w:rsidP="006F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Swiss721BT-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694" w:rsidRDefault="00F2369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694" w:rsidRDefault="00F2369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7C3" w:rsidRDefault="004237C3">
    <w:pPr>
      <w:pStyle w:val="Altbilgi"/>
      <w:jc w:val="right"/>
    </w:pPr>
    <w:r>
      <w:fldChar w:fldCharType="begin"/>
    </w:r>
    <w:r>
      <w:instrText>PAGE   \* MERGEFORMAT</w:instrText>
    </w:r>
    <w:r>
      <w:fldChar w:fldCharType="separate"/>
    </w:r>
    <w:r w:rsidR="00B01E29" w:rsidRPr="00B01E29">
      <w:rPr>
        <w:noProof/>
        <w:lang w:val="tr-TR"/>
      </w:rPr>
      <w:t>1</w:t>
    </w:r>
    <w:r>
      <w:fldChar w:fldCharType="end"/>
    </w:r>
  </w:p>
  <w:p w:rsidR="00F23694" w:rsidRDefault="00F2369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083" w:rsidRDefault="008C5083" w:rsidP="006F34E2">
      <w:r>
        <w:separator/>
      </w:r>
    </w:p>
  </w:footnote>
  <w:footnote w:type="continuationSeparator" w:id="0">
    <w:p w:rsidR="008C5083" w:rsidRDefault="008C5083" w:rsidP="006F3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550" w:rsidRDefault="00F23694">
    <w:pPr>
      <w:pStyle w:val="stbilgi"/>
    </w:pPr>
    <w:r>
      <w:rPr>
        <w:noProof/>
        <w:lang w:val="tr-TR"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715282" o:spid="_x0000_s2058" type="#_x0000_t75" style="position:absolute;margin-left:0;margin-top:0;width:607.35pt;height:858.95pt;z-index:-251658240;mso-position-horizontal:center;mso-position-horizontal-relative:margin;mso-position-vertical:center;mso-position-vertical-relative:margin" o:allowincell="f">
          <v:imagedata r:id="rId1" o:title="gb_tr_logo-01"/>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694" w:rsidRDefault="00F2369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550" w:rsidRDefault="00F23694">
    <w:pPr>
      <w:pStyle w:val="stbilgi"/>
    </w:pPr>
    <w:r>
      <w:rPr>
        <w:noProof/>
        <w:lang w:val="tr-TR"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715281" o:spid="_x0000_s2057" type="#_x0000_t75" style="position:absolute;margin-left:-53.9pt;margin-top:-58pt;width:607.35pt;height:858.95pt;z-index:-251659264;mso-position-horizontal-relative:margin;mso-position-vertical-relative:margin" o:allowincell="f">
          <v:imagedata r:id="rId1" o:title="gb_tr_logo-01"/>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C24AC"/>
    <w:multiLevelType w:val="hybridMultilevel"/>
    <w:tmpl w:val="0FE40226"/>
    <w:lvl w:ilvl="0" w:tplc="041F000F">
      <w:start w:val="2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261453"/>
    <w:multiLevelType w:val="hybridMultilevel"/>
    <w:tmpl w:val="1F50AE2C"/>
    <w:lvl w:ilvl="0" w:tplc="041F000F">
      <w:start w:val="6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2DF4AC3"/>
    <w:multiLevelType w:val="hybridMultilevel"/>
    <w:tmpl w:val="ADF2B412"/>
    <w:lvl w:ilvl="0" w:tplc="D13809D0">
      <w:start w:val="91"/>
      <w:numFmt w:val="decimal"/>
      <w:lvlText w:val="%1."/>
      <w:lvlJc w:val="left"/>
      <w:pPr>
        <w:ind w:left="720" w:hanging="360"/>
      </w:pPr>
      <w:rPr>
        <w:rFonts w:ascii="Arial" w:hAnsi="Arial" w:cs="Arial"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3F157AC"/>
    <w:multiLevelType w:val="hybridMultilevel"/>
    <w:tmpl w:val="36908382"/>
    <w:lvl w:ilvl="0" w:tplc="041F000F">
      <w:start w:val="6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521044B"/>
    <w:multiLevelType w:val="hybridMultilevel"/>
    <w:tmpl w:val="109690C6"/>
    <w:lvl w:ilvl="0" w:tplc="041F000F">
      <w:start w:val="5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54546C4"/>
    <w:multiLevelType w:val="hybridMultilevel"/>
    <w:tmpl w:val="2D766648"/>
    <w:lvl w:ilvl="0" w:tplc="041F000F">
      <w:start w:val="5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5A709F8"/>
    <w:multiLevelType w:val="hybridMultilevel"/>
    <w:tmpl w:val="CF7A0B88"/>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5E26532"/>
    <w:multiLevelType w:val="hybridMultilevel"/>
    <w:tmpl w:val="C75A5FAC"/>
    <w:lvl w:ilvl="0" w:tplc="041F000F">
      <w:start w:val="1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0A162D23"/>
    <w:multiLevelType w:val="hybridMultilevel"/>
    <w:tmpl w:val="6E9A8A3A"/>
    <w:lvl w:ilvl="0" w:tplc="041F000F">
      <w:start w:val="4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BB4201C"/>
    <w:multiLevelType w:val="hybridMultilevel"/>
    <w:tmpl w:val="2CB69670"/>
    <w:lvl w:ilvl="0" w:tplc="041F000F">
      <w:start w:val="9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E0C1349"/>
    <w:multiLevelType w:val="hybridMultilevel"/>
    <w:tmpl w:val="4CAA90C0"/>
    <w:lvl w:ilvl="0" w:tplc="041F000F">
      <w:start w:val="8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DB0F7C"/>
    <w:multiLevelType w:val="hybridMultilevel"/>
    <w:tmpl w:val="006809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01B1D26"/>
    <w:multiLevelType w:val="hybridMultilevel"/>
    <w:tmpl w:val="7300382A"/>
    <w:lvl w:ilvl="0" w:tplc="041F000F">
      <w:start w:val="7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11F74CF"/>
    <w:multiLevelType w:val="hybridMultilevel"/>
    <w:tmpl w:val="FE8A8436"/>
    <w:lvl w:ilvl="0" w:tplc="041F000F">
      <w:start w:val="7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137311A"/>
    <w:multiLevelType w:val="hybridMultilevel"/>
    <w:tmpl w:val="966C1C56"/>
    <w:lvl w:ilvl="0" w:tplc="041F0001">
      <w:start w:val="1"/>
      <w:numFmt w:val="bullet"/>
      <w:lvlText w:val=""/>
      <w:lvlJc w:val="left"/>
      <w:pPr>
        <w:tabs>
          <w:tab w:val="num" w:pos="1710"/>
        </w:tabs>
        <w:ind w:left="1710" w:hanging="360"/>
      </w:pPr>
      <w:rPr>
        <w:rFonts w:ascii="Symbol" w:hAnsi="Symbol" w:hint="default"/>
      </w:rPr>
    </w:lvl>
    <w:lvl w:ilvl="1" w:tplc="041F000D">
      <w:start w:val="1"/>
      <w:numFmt w:val="bullet"/>
      <w:lvlText w:val=""/>
      <w:lvlJc w:val="left"/>
      <w:pPr>
        <w:tabs>
          <w:tab w:val="num" w:pos="2430"/>
        </w:tabs>
        <w:ind w:left="2430" w:hanging="360"/>
      </w:pPr>
      <w:rPr>
        <w:rFonts w:ascii="Wingdings" w:hAnsi="Wingdings" w:hint="default"/>
      </w:rPr>
    </w:lvl>
    <w:lvl w:ilvl="2" w:tplc="041F0005" w:tentative="1">
      <w:start w:val="1"/>
      <w:numFmt w:val="bullet"/>
      <w:lvlText w:val=""/>
      <w:lvlJc w:val="left"/>
      <w:pPr>
        <w:tabs>
          <w:tab w:val="num" w:pos="3150"/>
        </w:tabs>
        <w:ind w:left="3150" w:hanging="360"/>
      </w:pPr>
      <w:rPr>
        <w:rFonts w:ascii="Wingdings" w:hAnsi="Wingdings" w:hint="default"/>
      </w:rPr>
    </w:lvl>
    <w:lvl w:ilvl="3" w:tplc="041F0001" w:tentative="1">
      <w:start w:val="1"/>
      <w:numFmt w:val="bullet"/>
      <w:lvlText w:val=""/>
      <w:lvlJc w:val="left"/>
      <w:pPr>
        <w:tabs>
          <w:tab w:val="num" w:pos="3870"/>
        </w:tabs>
        <w:ind w:left="3870" w:hanging="360"/>
      </w:pPr>
      <w:rPr>
        <w:rFonts w:ascii="Symbol" w:hAnsi="Symbol" w:hint="default"/>
      </w:rPr>
    </w:lvl>
    <w:lvl w:ilvl="4" w:tplc="041F0003" w:tentative="1">
      <w:start w:val="1"/>
      <w:numFmt w:val="bullet"/>
      <w:lvlText w:val="o"/>
      <w:lvlJc w:val="left"/>
      <w:pPr>
        <w:tabs>
          <w:tab w:val="num" w:pos="4590"/>
        </w:tabs>
        <w:ind w:left="4590" w:hanging="360"/>
      </w:pPr>
      <w:rPr>
        <w:rFonts w:ascii="Courier New" w:hAnsi="Courier New" w:hint="default"/>
      </w:rPr>
    </w:lvl>
    <w:lvl w:ilvl="5" w:tplc="041F0005" w:tentative="1">
      <w:start w:val="1"/>
      <w:numFmt w:val="bullet"/>
      <w:lvlText w:val=""/>
      <w:lvlJc w:val="left"/>
      <w:pPr>
        <w:tabs>
          <w:tab w:val="num" w:pos="5310"/>
        </w:tabs>
        <w:ind w:left="5310" w:hanging="360"/>
      </w:pPr>
      <w:rPr>
        <w:rFonts w:ascii="Wingdings" w:hAnsi="Wingdings" w:hint="default"/>
      </w:rPr>
    </w:lvl>
    <w:lvl w:ilvl="6" w:tplc="041F0001" w:tentative="1">
      <w:start w:val="1"/>
      <w:numFmt w:val="bullet"/>
      <w:lvlText w:val=""/>
      <w:lvlJc w:val="left"/>
      <w:pPr>
        <w:tabs>
          <w:tab w:val="num" w:pos="6030"/>
        </w:tabs>
        <w:ind w:left="6030" w:hanging="360"/>
      </w:pPr>
      <w:rPr>
        <w:rFonts w:ascii="Symbol" w:hAnsi="Symbol" w:hint="default"/>
      </w:rPr>
    </w:lvl>
    <w:lvl w:ilvl="7" w:tplc="041F0003" w:tentative="1">
      <w:start w:val="1"/>
      <w:numFmt w:val="bullet"/>
      <w:lvlText w:val="o"/>
      <w:lvlJc w:val="left"/>
      <w:pPr>
        <w:tabs>
          <w:tab w:val="num" w:pos="6750"/>
        </w:tabs>
        <w:ind w:left="6750" w:hanging="360"/>
      </w:pPr>
      <w:rPr>
        <w:rFonts w:ascii="Courier New" w:hAnsi="Courier New" w:hint="default"/>
      </w:rPr>
    </w:lvl>
    <w:lvl w:ilvl="8" w:tplc="041F0005" w:tentative="1">
      <w:start w:val="1"/>
      <w:numFmt w:val="bullet"/>
      <w:lvlText w:val=""/>
      <w:lvlJc w:val="left"/>
      <w:pPr>
        <w:tabs>
          <w:tab w:val="num" w:pos="7470"/>
        </w:tabs>
        <w:ind w:left="7470" w:hanging="360"/>
      </w:pPr>
      <w:rPr>
        <w:rFonts w:ascii="Wingdings" w:hAnsi="Wingdings" w:hint="default"/>
      </w:rPr>
    </w:lvl>
  </w:abstractNum>
  <w:abstractNum w:abstractNumId="15">
    <w:nsid w:val="118E1E2F"/>
    <w:multiLevelType w:val="hybridMultilevel"/>
    <w:tmpl w:val="7CDA243A"/>
    <w:lvl w:ilvl="0" w:tplc="041F000F">
      <w:start w:val="2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123F1C7C"/>
    <w:multiLevelType w:val="hybridMultilevel"/>
    <w:tmpl w:val="5D5C2E42"/>
    <w:lvl w:ilvl="0" w:tplc="041F000F">
      <w:start w:val="2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9E6E64"/>
    <w:multiLevelType w:val="hybridMultilevel"/>
    <w:tmpl w:val="8A520B5A"/>
    <w:lvl w:ilvl="0" w:tplc="041F000F">
      <w:start w:val="7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136B15D6"/>
    <w:multiLevelType w:val="hybridMultilevel"/>
    <w:tmpl w:val="4D40F920"/>
    <w:lvl w:ilvl="0" w:tplc="041F000F">
      <w:start w:val="5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68E01F3"/>
    <w:multiLevelType w:val="hybridMultilevel"/>
    <w:tmpl w:val="119CDBE6"/>
    <w:lvl w:ilvl="0" w:tplc="041F000F">
      <w:start w:val="1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16C378D7"/>
    <w:multiLevelType w:val="hybridMultilevel"/>
    <w:tmpl w:val="6E24EF20"/>
    <w:lvl w:ilvl="0" w:tplc="041F000F">
      <w:start w:val="8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18DB50AF"/>
    <w:multiLevelType w:val="hybridMultilevel"/>
    <w:tmpl w:val="C51C5EDA"/>
    <w:lvl w:ilvl="0" w:tplc="041F000F">
      <w:start w:val="9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18F770F0"/>
    <w:multiLevelType w:val="hybridMultilevel"/>
    <w:tmpl w:val="AF7EFDC6"/>
    <w:lvl w:ilvl="0" w:tplc="041F000F">
      <w:start w:val="6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194D6476"/>
    <w:multiLevelType w:val="hybridMultilevel"/>
    <w:tmpl w:val="62442F58"/>
    <w:lvl w:ilvl="0" w:tplc="041F000F">
      <w:start w:val="4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19DF259D"/>
    <w:multiLevelType w:val="hybridMultilevel"/>
    <w:tmpl w:val="C6EA8994"/>
    <w:lvl w:ilvl="0" w:tplc="041F000F">
      <w:start w:val="3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1ACD6C05"/>
    <w:multiLevelType w:val="hybridMultilevel"/>
    <w:tmpl w:val="67B862B2"/>
    <w:lvl w:ilvl="0" w:tplc="041F000F">
      <w:start w:val="7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1AE85A43"/>
    <w:multiLevelType w:val="hybridMultilevel"/>
    <w:tmpl w:val="6CA2EFA8"/>
    <w:lvl w:ilvl="0" w:tplc="041F000F">
      <w:start w:val="4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1CDB45EF"/>
    <w:multiLevelType w:val="hybridMultilevel"/>
    <w:tmpl w:val="ADAE9094"/>
    <w:lvl w:ilvl="0" w:tplc="041F000F">
      <w:start w:val="8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1E973B95"/>
    <w:multiLevelType w:val="hybridMultilevel"/>
    <w:tmpl w:val="01EAAB3E"/>
    <w:lvl w:ilvl="0" w:tplc="041F000F">
      <w:start w:val="8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1F0D77FC"/>
    <w:multiLevelType w:val="hybridMultilevel"/>
    <w:tmpl w:val="E814FC02"/>
    <w:lvl w:ilvl="0" w:tplc="041F000F">
      <w:start w:val="6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1F5A0842"/>
    <w:multiLevelType w:val="hybridMultilevel"/>
    <w:tmpl w:val="0792E06A"/>
    <w:lvl w:ilvl="0" w:tplc="041F000F">
      <w:start w:val="5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231512A3"/>
    <w:multiLevelType w:val="hybridMultilevel"/>
    <w:tmpl w:val="AC6C5F02"/>
    <w:lvl w:ilvl="0" w:tplc="041F000F">
      <w:start w:val="2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23505B43"/>
    <w:multiLevelType w:val="hybridMultilevel"/>
    <w:tmpl w:val="374271C6"/>
    <w:lvl w:ilvl="0" w:tplc="041F000F">
      <w:start w:val="8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24F32E11"/>
    <w:multiLevelType w:val="hybridMultilevel"/>
    <w:tmpl w:val="8D6CD0FC"/>
    <w:lvl w:ilvl="0" w:tplc="041F000F">
      <w:start w:val="6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26A4172B"/>
    <w:multiLevelType w:val="hybridMultilevel"/>
    <w:tmpl w:val="2EEC72BC"/>
    <w:lvl w:ilvl="0" w:tplc="041F000F">
      <w:start w:val="2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27297F7F"/>
    <w:multiLevelType w:val="hybridMultilevel"/>
    <w:tmpl w:val="A38E1130"/>
    <w:lvl w:ilvl="0" w:tplc="041F000F">
      <w:start w:val="5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27774343"/>
    <w:multiLevelType w:val="hybridMultilevel"/>
    <w:tmpl w:val="748A75E6"/>
    <w:lvl w:ilvl="0" w:tplc="041F000F">
      <w:start w:val="3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29030CA4"/>
    <w:multiLevelType w:val="hybridMultilevel"/>
    <w:tmpl w:val="8222F5D8"/>
    <w:lvl w:ilvl="0" w:tplc="041F000F">
      <w:start w:val="6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291B2D8F"/>
    <w:multiLevelType w:val="hybridMultilevel"/>
    <w:tmpl w:val="08260DF2"/>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2A6472D4"/>
    <w:multiLevelType w:val="hybridMultilevel"/>
    <w:tmpl w:val="126C3EAA"/>
    <w:lvl w:ilvl="0" w:tplc="041F000F">
      <w:start w:val="36"/>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2B353F4D"/>
    <w:multiLevelType w:val="hybridMultilevel"/>
    <w:tmpl w:val="CC706EE0"/>
    <w:lvl w:ilvl="0" w:tplc="041F000F">
      <w:start w:val="3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2B592CDA"/>
    <w:multiLevelType w:val="hybridMultilevel"/>
    <w:tmpl w:val="2FE00314"/>
    <w:lvl w:ilvl="0" w:tplc="041F000F">
      <w:start w:val="4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2DD6335B"/>
    <w:multiLevelType w:val="hybridMultilevel"/>
    <w:tmpl w:val="EAAED1EE"/>
    <w:lvl w:ilvl="0" w:tplc="041F000F">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2E1C36E5"/>
    <w:multiLevelType w:val="hybridMultilevel"/>
    <w:tmpl w:val="548AC9C2"/>
    <w:lvl w:ilvl="0" w:tplc="041F000F">
      <w:start w:val="7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2FCF4A7B"/>
    <w:multiLevelType w:val="hybridMultilevel"/>
    <w:tmpl w:val="AB00A8C8"/>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31C03EF2"/>
    <w:multiLevelType w:val="hybridMultilevel"/>
    <w:tmpl w:val="2BC68FD8"/>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343F0C09"/>
    <w:multiLevelType w:val="hybridMultilevel"/>
    <w:tmpl w:val="A25AEC84"/>
    <w:lvl w:ilvl="0" w:tplc="041F000F">
      <w:start w:val="4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nsid w:val="352B6764"/>
    <w:multiLevelType w:val="hybridMultilevel"/>
    <w:tmpl w:val="DEA4F1DA"/>
    <w:lvl w:ilvl="0" w:tplc="041F000F">
      <w:start w:val="6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35BA67F6"/>
    <w:multiLevelType w:val="hybridMultilevel"/>
    <w:tmpl w:val="B7EC628C"/>
    <w:lvl w:ilvl="0" w:tplc="041F000F">
      <w:start w:val="1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nsid w:val="39720A7A"/>
    <w:multiLevelType w:val="hybridMultilevel"/>
    <w:tmpl w:val="1C761A34"/>
    <w:lvl w:ilvl="0" w:tplc="041F000F">
      <w:start w:val="5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nsid w:val="3A9F2FF1"/>
    <w:multiLevelType w:val="hybridMultilevel"/>
    <w:tmpl w:val="C9EE394C"/>
    <w:lvl w:ilvl="0" w:tplc="041F000F">
      <w:start w:val="3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nsid w:val="3D4539AE"/>
    <w:multiLevelType w:val="hybridMultilevel"/>
    <w:tmpl w:val="3B08057E"/>
    <w:lvl w:ilvl="0" w:tplc="041F000F">
      <w:start w:val="7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nsid w:val="3D786EBF"/>
    <w:multiLevelType w:val="hybridMultilevel"/>
    <w:tmpl w:val="3F9465B0"/>
    <w:lvl w:ilvl="0" w:tplc="041F000F">
      <w:start w:val="4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nsid w:val="3F170E71"/>
    <w:multiLevelType w:val="hybridMultilevel"/>
    <w:tmpl w:val="E41ECD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4046791C"/>
    <w:multiLevelType w:val="hybridMultilevel"/>
    <w:tmpl w:val="1D2A191C"/>
    <w:lvl w:ilvl="0" w:tplc="041F000F">
      <w:start w:val="8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nsid w:val="45CF51C0"/>
    <w:multiLevelType w:val="hybridMultilevel"/>
    <w:tmpl w:val="C976724C"/>
    <w:lvl w:ilvl="0" w:tplc="041F000F">
      <w:start w:val="6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nsid w:val="48A10795"/>
    <w:multiLevelType w:val="hybridMultilevel"/>
    <w:tmpl w:val="841233E8"/>
    <w:lvl w:ilvl="0" w:tplc="041F000F">
      <w:start w:val="47"/>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nsid w:val="49BD09AD"/>
    <w:multiLevelType w:val="hybridMultilevel"/>
    <w:tmpl w:val="477E38DA"/>
    <w:lvl w:ilvl="0" w:tplc="041F000F">
      <w:start w:val="1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nsid w:val="4B7B6E5A"/>
    <w:multiLevelType w:val="hybridMultilevel"/>
    <w:tmpl w:val="76FAC43E"/>
    <w:lvl w:ilvl="0" w:tplc="041F000F">
      <w:start w:val="8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nsid w:val="4B8F6ED0"/>
    <w:multiLevelType w:val="hybridMultilevel"/>
    <w:tmpl w:val="1CDC924E"/>
    <w:lvl w:ilvl="0" w:tplc="041F000F">
      <w:start w:val="44"/>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nsid w:val="4C8832EE"/>
    <w:multiLevelType w:val="hybridMultilevel"/>
    <w:tmpl w:val="C1825296"/>
    <w:lvl w:ilvl="0" w:tplc="041F000F">
      <w:start w:val="7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nsid w:val="4CFD5542"/>
    <w:multiLevelType w:val="hybridMultilevel"/>
    <w:tmpl w:val="D602812E"/>
    <w:lvl w:ilvl="0" w:tplc="041F000F">
      <w:start w:val="8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nsid w:val="4DF62DE1"/>
    <w:multiLevelType w:val="hybridMultilevel"/>
    <w:tmpl w:val="D5FCCC02"/>
    <w:lvl w:ilvl="0" w:tplc="041F000F">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nsid w:val="4FD84C1A"/>
    <w:multiLevelType w:val="hybridMultilevel"/>
    <w:tmpl w:val="1FE640EA"/>
    <w:lvl w:ilvl="0" w:tplc="041F000F">
      <w:start w:val="3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nsid w:val="515A299A"/>
    <w:multiLevelType w:val="hybridMultilevel"/>
    <w:tmpl w:val="79C041D6"/>
    <w:lvl w:ilvl="0" w:tplc="041F000F">
      <w:start w:val="7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nsid w:val="51D65342"/>
    <w:multiLevelType w:val="hybridMultilevel"/>
    <w:tmpl w:val="9A122390"/>
    <w:lvl w:ilvl="0" w:tplc="041F000F">
      <w:start w:val="2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nsid w:val="52265581"/>
    <w:multiLevelType w:val="hybridMultilevel"/>
    <w:tmpl w:val="34F270C6"/>
    <w:lvl w:ilvl="0" w:tplc="041F000F">
      <w:start w:val="39"/>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nsid w:val="523F05F3"/>
    <w:multiLevelType w:val="hybridMultilevel"/>
    <w:tmpl w:val="7BC6DE48"/>
    <w:lvl w:ilvl="0" w:tplc="041F000F">
      <w:start w:val="5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nsid w:val="54FB715F"/>
    <w:multiLevelType w:val="hybridMultilevel"/>
    <w:tmpl w:val="5B4605FE"/>
    <w:lvl w:ilvl="0" w:tplc="041F000F">
      <w:start w:val="2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nsid w:val="57312BAE"/>
    <w:multiLevelType w:val="hybridMultilevel"/>
    <w:tmpl w:val="B4E403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0">
    <w:nsid w:val="587C445D"/>
    <w:multiLevelType w:val="hybridMultilevel"/>
    <w:tmpl w:val="13B8BF04"/>
    <w:lvl w:ilvl="0" w:tplc="041F000F">
      <w:start w:val="2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nsid w:val="58DA794A"/>
    <w:multiLevelType w:val="hybridMultilevel"/>
    <w:tmpl w:val="F562625E"/>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nsid w:val="5A357D0E"/>
    <w:multiLevelType w:val="hybridMultilevel"/>
    <w:tmpl w:val="701C8030"/>
    <w:lvl w:ilvl="0" w:tplc="041F000F">
      <w:start w:val="9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nsid w:val="5A4D0ECB"/>
    <w:multiLevelType w:val="hybridMultilevel"/>
    <w:tmpl w:val="8CDC588C"/>
    <w:lvl w:ilvl="0" w:tplc="041F000F">
      <w:start w:val="2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nsid w:val="5BAD566B"/>
    <w:multiLevelType w:val="hybridMultilevel"/>
    <w:tmpl w:val="86C46E48"/>
    <w:lvl w:ilvl="0" w:tplc="041F000F">
      <w:start w:val="4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nsid w:val="5E094C80"/>
    <w:multiLevelType w:val="hybridMultilevel"/>
    <w:tmpl w:val="80DAABE4"/>
    <w:lvl w:ilvl="0" w:tplc="041F000F">
      <w:start w:val="1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nsid w:val="5E9001F3"/>
    <w:multiLevelType w:val="hybridMultilevel"/>
    <w:tmpl w:val="DCD67B3A"/>
    <w:lvl w:ilvl="0" w:tplc="041F000F">
      <w:start w:val="9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nsid w:val="611C40D0"/>
    <w:multiLevelType w:val="hybridMultilevel"/>
    <w:tmpl w:val="2ABA6BB8"/>
    <w:lvl w:ilvl="0" w:tplc="041F000F">
      <w:start w:val="5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nsid w:val="628605C9"/>
    <w:multiLevelType w:val="hybridMultilevel"/>
    <w:tmpl w:val="DF88DFF2"/>
    <w:lvl w:ilvl="0" w:tplc="041F0001">
      <w:start w:val="1"/>
      <w:numFmt w:val="bullet"/>
      <w:lvlText w:val=""/>
      <w:lvlJc w:val="left"/>
      <w:pPr>
        <w:tabs>
          <w:tab w:val="num" w:pos="1710"/>
        </w:tabs>
        <w:ind w:left="1710" w:hanging="360"/>
      </w:pPr>
      <w:rPr>
        <w:rFonts w:ascii="Symbol" w:hAnsi="Symbol" w:hint="default"/>
      </w:rPr>
    </w:lvl>
    <w:lvl w:ilvl="1" w:tplc="041F000D">
      <w:start w:val="1"/>
      <w:numFmt w:val="bullet"/>
      <w:lvlText w:val=""/>
      <w:lvlJc w:val="left"/>
      <w:pPr>
        <w:tabs>
          <w:tab w:val="num" w:pos="1500"/>
        </w:tabs>
        <w:ind w:left="1500" w:hanging="360"/>
      </w:pPr>
      <w:rPr>
        <w:rFonts w:ascii="Wingdings" w:hAnsi="Wingdings"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79">
    <w:nsid w:val="62E36424"/>
    <w:multiLevelType w:val="hybridMultilevel"/>
    <w:tmpl w:val="8D5A17EC"/>
    <w:lvl w:ilvl="0" w:tplc="041F000F">
      <w:start w:val="6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nsid w:val="62F64797"/>
    <w:multiLevelType w:val="hybridMultilevel"/>
    <w:tmpl w:val="EFF05914"/>
    <w:lvl w:ilvl="0" w:tplc="041F000F">
      <w:start w:val="1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nsid w:val="65F12764"/>
    <w:multiLevelType w:val="hybridMultilevel"/>
    <w:tmpl w:val="50204DFC"/>
    <w:lvl w:ilvl="0" w:tplc="041F000F">
      <w:start w:val="8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nsid w:val="68710672"/>
    <w:multiLevelType w:val="hybridMultilevel"/>
    <w:tmpl w:val="5330DBC2"/>
    <w:lvl w:ilvl="0" w:tplc="041F000F">
      <w:start w:val="7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nsid w:val="68A30185"/>
    <w:multiLevelType w:val="hybridMultilevel"/>
    <w:tmpl w:val="47A289B0"/>
    <w:lvl w:ilvl="0" w:tplc="CD5E1338">
      <w:start w:val="1"/>
      <w:numFmt w:val="decimal"/>
      <w:pStyle w:val="MTDisplayEquation"/>
      <w:lvlText w:val="%1."/>
      <w:lvlJc w:val="left"/>
      <w:pPr>
        <w:tabs>
          <w:tab w:val="num" w:pos="1428"/>
        </w:tabs>
        <w:ind w:left="1428" w:hanging="360"/>
      </w:pPr>
      <w:rPr>
        <w:rFonts w:ascii="Times New Roman" w:eastAsia="Times New Roman" w:hAnsi="Times New Roman" w:cs="Times New Roman"/>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84">
    <w:nsid w:val="68CE014F"/>
    <w:multiLevelType w:val="hybridMultilevel"/>
    <w:tmpl w:val="9682671E"/>
    <w:lvl w:ilvl="0" w:tplc="041F000F">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nsid w:val="69AD6495"/>
    <w:multiLevelType w:val="hybridMultilevel"/>
    <w:tmpl w:val="12DAB920"/>
    <w:lvl w:ilvl="0" w:tplc="948C25D4">
      <w:start w:val="1"/>
      <w:numFmt w:val="decimal"/>
      <w:lvlText w:val="%1."/>
      <w:lvlJc w:val="left"/>
      <w:pPr>
        <w:ind w:left="360" w:hanging="360"/>
      </w:pPr>
      <w:rPr>
        <w:rFonts w:ascii="Times New Roman" w:hAnsi="Times New Roman" w:cs="Times New Roman" w:hint="default"/>
        <w:b/>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6">
    <w:nsid w:val="6A85369B"/>
    <w:multiLevelType w:val="hybridMultilevel"/>
    <w:tmpl w:val="92A4086A"/>
    <w:lvl w:ilvl="0" w:tplc="041F000F">
      <w:start w:val="5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nsid w:val="6BE0377E"/>
    <w:multiLevelType w:val="hybridMultilevel"/>
    <w:tmpl w:val="EEEEC244"/>
    <w:lvl w:ilvl="0" w:tplc="041F000F">
      <w:start w:val="3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nsid w:val="6BE6235D"/>
    <w:multiLevelType w:val="hybridMultilevel"/>
    <w:tmpl w:val="7E027F24"/>
    <w:lvl w:ilvl="0" w:tplc="041F000F">
      <w:start w:val="6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9">
    <w:nsid w:val="6D4F3402"/>
    <w:multiLevelType w:val="hybridMultilevel"/>
    <w:tmpl w:val="79C047E2"/>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0">
    <w:nsid w:val="6DE77CD7"/>
    <w:multiLevelType w:val="hybridMultilevel"/>
    <w:tmpl w:val="E1DC4238"/>
    <w:lvl w:ilvl="0" w:tplc="041F000F">
      <w:start w:val="1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1">
    <w:nsid w:val="71615995"/>
    <w:multiLevelType w:val="hybridMultilevel"/>
    <w:tmpl w:val="B81E0972"/>
    <w:lvl w:ilvl="0" w:tplc="041F000F">
      <w:start w:val="9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2">
    <w:nsid w:val="73085343"/>
    <w:multiLevelType w:val="hybridMultilevel"/>
    <w:tmpl w:val="E47ABB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3">
    <w:nsid w:val="73A66BC7"/>
    <w:multiLevelType w:val="hybridMultilevel"/>
    <w:tmpl w:val="4FE2F64A"/>
    <w:lvl w:ilvl="0" w:tplc="041F000F">
      <w:start w:val="3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4">
    <w:nsid w:val="752020C1"/>
    <w:multiLevelType w:val="hybridMultilevel"/>
    <w:tmpl w:val="A860FFDE"/>
    <w:lvl w:ilvl="0" w:tplc="041F000F">
      <w:start w:val="2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5">
    <w:nsid w:val="75DF438B"/>
    <w:multiLevelType w:val="hybridMultilevel"/>
    <w:tmpl w:val="D438E5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6">
    <w:nsid w:val="76F32543"/>
    <w:multiLevelType w:val="hybridMultilevel"/>
    <w:tmpl w:val="097C1FF8"/>
    <w:lvl w:ilvl="0" w:tplc="B818F3B2">
      <w:start w:val="1"/>
      <w:numFmt w:val="decimal"/>
      <w:lvlText w:val="%1."/>
      <w:lvlJc w:val="left"/>
      <w:pPr>
        <w:ind w:left="36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7">
    <w:nsid w:val="77275445"/>
    <w:multiLevelType w:val="hybridMultilevel"/>
    <w:tmpl w:val="A8208530"/>
    <w:lvl w:ilvl="0" w:tplc="041F000F">
      <w:start w:val="7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8">
    <w:nsid w:val="78D4385E"/>
    <w:multiLevelType w:val="hybridMultilevel"/>
    <w:tmpl w:val="5D72764E"/>
    <w:lvl w:ilvl="0" w:tplc="041F000F">
      <w:start w:val="3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9">
    <w:nsid w:val="79D66C5A"/>
    <w:multiLevelType w:val="hybridMultilevel"/>
    <w:tmpl w:val="7194B5AA"/>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0">
    <w:nsid w:val="7A817604"/>
    <w:multiLevelType w:val="hybridMultilevel"/>
    <w:tmpl w:val="77D48652"/>
    <w:lvl w:ilvl="0" w:tplc="041F000F">
      <w:start w:val="8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1">
    <w:nsid w:val="7AC479D0"/>
    <w:multiLevelType w:val="hybridMultilevel"/>
    <w:tmpl w:val="FC4A356E"/>
    <w:lvl w:ilvl="0" w:tplc="041F000F">
      <w:start w:val="4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2">
    <w:nsid w:val="7B5A6CF6"/>
    <w:multiLevelType w:val="hybridMultilevel"/>
    <w:tmpl w:val="35D23C58"/>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3">
    <w:nsid w:val="7F4D03F7"/>
    <w:multiLevelType w:val="hybridMultilevel"/>
    <w:tmpl w:val="50D2F7DC"/>
    <w:lvl w:ilvl="0" w:tplc="041F000F">
      <w:start w:val="55"/>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3"/>
  </w:num>
  <w:num w:numId="2">
    <w:abstractNumId w:val="69"/>
  </w:num>
  <w:num w:numId="3">
    <w:abstractNumId w:val="92"/>
  </w:num>
  <w:num w:numId="4">
    <w:abstractNumId w:val="14"/>
  </w:num>
  <w:num w:numId="5">
    <w:abstractNumId w:val="78"/>
  </w:num>
  <w:num w:numId="6">
    <w:abstractNumId w:val="83"/>
  </w:num>
  <w:num w:numId="7">
    <w:abstractNumId w:val="9"/>
  </w:num>
  <w:num w:numId="8">
    <w:abstractNumId w:val="76"/>
  </w:num>
  <w:num w:numId="9">
    <w:abstractNumId w:val="81"/>
  </w:num>
  <w:num w:numId="10">
    <w:abstractNumId w:val="27"/>
  </w:num>
  <w:num w:numId="11">
    <w:abstractNumId w:val="10"/>
  </w:num>
  <w:num w:numId="12">
    <w:abstractNumId w:val="54"/>
  </w:num>
  <w:num w:numId="13">
    <w:abstractNumId w:val="58"/>
  </w:num>
  <w:num w:numId="14">
    <w:abstractNumId w:val="20"/>
  </w:num>
  <w:num w:numId="15">
    <w:abstractNumId w:val="28"/>
  </w:num>
  <w:num w:numId="16">
    <w:abstractNumId w:val="100"/>
  </w:num>
  <w:num w:numId="17">
    <w:abstractNumId w:val="61"/>
  </w:num>
  <w:num w:numId="18">
    <w:abstractNumId w:val="32"/>
  </w:num>
  <w:num w:numId="19">
    <w:abstractNumId w:val="43"/>
  </w:num>
  <w:num w:numId="20">
    <w:abstractNumId w:val="60"/>
  </w:num>
  <w:num w:numId="21">
    <w:abstractNumId w:val="64"/>
  </w:num>
  <w:num w:numId="22">
    <w:abstractNumId w:val="25"/>
  </w:num>
  <w:num w:numId="23">
    <w:abstractNumId w:val="82"/>
  </w:num>
  <w:num w:numId="24">
    <w:abstractNumId w:val="13"/>
  </w:num>
  <w:num w:numId="25">
    <w:abstractNumId w:val="51"/>
  </w:num>
  <w:num w:numId="26">
    <w:abstractNumId w:val="12"/>
  </w:num>
  <w:num w:numId="27">
    <w:abstractNumId w:val="97"/>
  </w:num>
  <w:num w:numId="28">
    <w:abstractNumId w:val="17"/>
  </w:num>
  <w:num w:numId="29">
    <w:abstractNumId w:val="88"/>
  </w:num>
  <w:num w:numId="30">
    <w:abstractNumId w:val="3"/>
  </w:num>
  <w:num w:numId="31">
    <w:abstractNumId w:val="55"/>
  </w:num>
  <w:num w:numId="32">
    <w:abstractNumId w:val="33"/>
  </w:num>
  <w:num w:numId="33">
    <w:abstractNumId w:val="1"/>
  </w:num>
  <w:num w:numId="34">
    <w:abstractNumId w:val="29"/>
  </w:num>
  <w:num w:numId="35">
    <w:abstractNumId w:val="47"/>
  </w:num>
  <w:num w:numId="36">
    <w:abstractNumId w:val="79"/>
  </w:num>
  <w:num w:numId="37">
    <w:abstractNumId w:val="22"/>
  </w:num>
  <w:num w:numId="38">
    <w:abstractNumId w:val="37"/>
  </w:num>
  <w:num w:numId="39">
    <w:abstractNumId w:val="5"/>
  </w:num>
  <w:num w:numId="40">
    <w:abstractNumId w:val="35"/>
  </w:num>
  <w:num w:numId="41">
    <w:abstractNumId w:val="86"/>
  </w:num>
  <w:num w:numId="42">
    <w:abstractNumId w:val="18"/>
  </w:num>
  <w:num w:numId="43">
    <w:abstractNumId w:val="103"/>
  </w:num>
  <w:num w:numId="44">
    <w:abstractNumId w:val="49"/>
  </w:num>
  <w:num w:numId="45">
    <w:abstractNumId w:val="30"/>
  </w:num>
  <w:num w:numId="46">
    <w:abstractNumId w:val="77"/>
  </w:num>
  <w:num w:numId="47">
    <w:abstractNumId w:val="4"/>
  </w:num>
  <w:num w:numId="48">
    <w:abstractNumId w:val="67"/>
  </w:num>
  <w:num w:numId="49">
    <w:abstractNumId w:val="101"/>
  </w:num>
  <w:num w:numId="50">
    <w:abstractNumId w:val="23"/>
  </w:num>
  <w:num w:numId="51">
    <w:abstractNumId w:val="56"/>
  </w:num>
  <w:num w:numId="52">
    <w:abstractNumId w:val="74"/>
  </w:num>
  <w:num w:numId="53">
    <w:abstractNumId w:val="26"/>
  </w:num>
  <w:num w:numId="54">
    <w:abstractNumId w:val="59"/>
  </w:num>
  <w:num w:numId="55">
    <w:abstractNumId w:val="41"/>
  </w:num>
  <w:num w:numId="56">
    <w:abstractNumId w:val="46"/>
  </w:num>
  <w:num w:numId="57">
    <w:abstractNumId w:val="8"/>
  </w:num>
  <w:num w:numId="58">
    <w:abstractNumId w:val="52"/>
  </w:num>
  <w:num w:numId="59">
    <w:abstractNumId w:val="66"/>
  </w:num>
  <w:num w:numId="60">
    <w:abstractNumId w:val="93"/>
  </w:num>
  <w:num w:numId="61">
    <w:abstractNumId w:val="24"/>
  </w:num>
  <w:num w:numId="62">
    <w:abstractNumId w:val="39"/>
  </w:num>
  <w:num w:numId="63">
    <w:abstractNumId w:val="36"/>
  </w:num>
  <w:num w:numId="64">
    <w:abstractNumId w:val="50"/>
  </w:num>
  <w:num w:numId="65">
    <w:abstractNumId w:val="63"/>
  </w:num>
  <w:num w:numId="66">
    <w:abstractNumId w:val="87"/>
  </w:num>
  <w:num w:numId="67">
    <w:abstractNumId w:val="40"/>
  </w:num>
  <w:num w:numId="68">
    <w:abstractNumId w:val="98"/>
  </w:num>
  <w:num w:numId="69">
    <w:abstractNumId w:val="0"/>
  </w:num>
  <w:num w:numId="70">
    <w:abstractNumId w:val="73"/>
  </w:num>
  <w:num w:numId="71">
    <w:abstractNumId w:val="34"/>
  </w:num>
  <w:num w:numId="72">
    <w:abstractNumId w:val="16"/>
  </w:num>
  <w:num w:numId="73">
    <w:abstractNumId w:val="94"/>
  </w:num>
  <w:num w:numId="74">
    <w:abstractNumId w:val="70"/>
  </w:num>
  <w:num w:numId="75">
    <w:abstractNumId w:val="65"/>
  </w:num>
  <w:num w:numId="76">
    <w:abstractNumId w:val="68"/>
  </w:num>
  <w:num w:numId="77">
    <w:abstractNumId w:val="15"/>
  </w:num>
  <w:num w:numId="78">
    <w:abstractNumId w:val="31"/>
  </w:num>
  <w:num w:numId="79">
    <w:abstractNumId w:val="19"/>
  </w:num>
  <w:num w:numId="80">
    <w:abstractNumId w:val="57"/>
  </w:num>
  <w:num w:numId="81">
    <w:abstractNumId w:val="48"/>
  </w:num>
  <w:num w:numId="82">
    <w:abstractNumId w:val="7"/>
  </w:num>
  <w:num w:numId="83">
    <w:abstractNumId w:val="80"/>
  </w:num>
  <w:num w:numId="84">
    <w:abstractNumId w:val="75"/>
  </w:num>
  <w:num w:numId="85">
    <w:abstractNumId w:val="90"/>
  </w:num>
  <w:num w:numId="86">
    <w:abstractNumId w:val="84"/>
  </w:num>
  <w:num w:numId="87">
    <w:abstractNumId w:val="42"/>
  </w:num>
  <w:num w:numId="88">
    <w:abstractNumId w:val="38"/>
  </w:num>
  <w:num w:numId="89">
    <w:abstractNumId w:val="44"/>
  </w:num>
  <w:num w:numId="90">
    <w:abstractNumId w:val="62"/>
  </w:num>
  <w:num w:numId="91">
    <w:abstractNumId w:val="6"/>
  </w:num>
  <w:num w:numId="92">
    <w:abstractNumId w:val="89"/>
  </w:num>
  <w:num w:numId="93">
    <w:abstractNumId w:val="102"/>
  </w:num>
  <w:num w:numId="94">
    <w:abstractNumId w:val="45"/>
  </w:num>
  <w:num w:numId="95">
    <w:abstractNumId w:val="99"/>
  </w:num>
  <w:num w:numId="96">
    <w:abstractNumId w:val="71"/>
  </w:num>
  <w:num w:numId="97">
    <w:abstractNumId w:val="11"/>
  </w:num>
  <w:num w:numId="98">
    <w:abstractNumId w:val="2"/>
  </w:num>
  <w:num w:numId="99">
    <w:abstractNumId w:val="21"/>
  </w:num>
  <w:num w:numId="100">
    <w:abstractNumId w:val="72"/>
  </w:num>
  <w:num w:numId="101">
    <w:abstractNumId w:val="91"/>
  </w:num>
  <w:num w:numId="102">
    <w:abstractNumId w:val="95"/>
  </w:num>
  <w:num w:numId="103">
    <w:abstractNumId w:val="96"/>
  </w:num>
  <w:num w:numId="104">
    <w:abstractNumId w:val="8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AU"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36F"/>
    <w:rsid w:val="00000196"/>
    <w:rsid w:val="00002154"/>
    <w:rsid w:val="00011B2B"/>
    <w:rsid w:val="00022000"/>
    <w:rsid w:val="000221E0"/>
    <w:rsid w:val="00025CC1"/>
    <w:rsid w:val="00026956"/>
    <w:rsid w:val="00030D4A"/>
    <w:rsid w:val="000310F0"/>
    <w:rsid w:val="000358E4"/>
    <w:rsid w:val="00037BCB"/>
    <w:rsid w:val="00037C26"/>
    <w:rsid w:val="000418D4"/>
    <w:rsid w:val="00041CE6"/>
    <w:rsid w:val="0004295F"/>
    <w:rsid w:val="00043135"/>
    <w:rsid w:val="000453CE"/>
    <w:rsid w:val="000458DE"/>
    <w:rsid w:val="000511B1"/>
    <w:rsid w:val="0005154B"/>
    <w:rsid w:val="00051DE6"/>
    <w:rsid w:val="000524F5"/>
    <w:rsid w:val="00054C40"/>
    <w:rsid w:val="00060C81"/>
    <w:rsid w:val="000620CD"/>
    <w:rsid w:val="0006377C"/>
    <w:rsid w:val="000645F5"/>
    <w:rsid w:val="00065CCC"/>
    <w:rsid w:val="00066745"/>
    <w:rsid w:val="0007223F"/>
    <w:rsid w:val="0007722D"/>
    <w:rsid w:val="00081B49"/>
    <w:rsid w:val="00084656"/>
    <w:rsid w:val="000917F0"/>
    <w:rsid w:val="00095E9F"/>
    <w:rsid w:val="000A2630"/>
    <w:rsid w:val="000A408F"/>
    <w:rsid w:val="000A4ADB"/>
    <w:rsid w:val="000A4FDC"/>
    <w:rsid w:val="000A5246"/>
    <w:rsid w:val="000B41F4"/>
    <w:rsid w:val="000B6A82"/>
    <w:rsid w:val="000B7EB6"/>
    <w:rsid w:val="000C2975"/>
    <w:rsid w:val="000D28F2"/>
    <w:rsid w:val="000D358A"/>
    <w:rsid w:val="000D7F03"/>
    <w:rsid w:val="000E1FC8"/>
    <w:rsid w:val="000E5F0D"/>
    <w:rsid w:val="000E6AE0"/>
    <w:rsid w:val="000F1AC3"/>
    <w:rsid w:val="000F2BEE"/>
    <w:rsid w:val="000F2F7F"/>
    <w:rsid w:val="00104A82"/>
    <w:rsid w:val="00104C38"/>
    <w:rsid w:val="00105056"/>
    <w:rsid w:val="00106BD0"/>
    <w:rsid w:val="001070E7"/>
    <w:rsid w:val="0011299E"/>
    <w:rsid w:val="00114B81"/>
    <w:rsid w:val="00114F55"/>
    <w:rsid w:val="00117BAF"/>
    <w:rsid w:val="00117CF3"/>
    <w:rsid w:val="001219B5"/>
    <w:rsid w:val="00122631"/>
    <w:rsid w:val="00124550"/>
    <w:rsid w:val="00132663"/>
    <w:rsid w:val="00133A10"/>
    <w:rsid w:val="00133CE6"/>
    <w:rsid w:val="0013584F"/>
    <w:rsid w:val="00140870"/>
    <w:rsid w:val="0014105A"/>
    <w:rsid w:val="001421C8"/>
    <w:rsid w:val="0014510A"/>
    <w:rsid w:val="00146633"/>
    <w:rsid w:val="0015021A"/>
    <w:rsid w:val="00151029"/>
    <w:rsid w:val="00151105"/>
    <w:rsid w:val="00166F08"/>
    <w:rsid w:val="0017122C"/>
    <w:rsid w:val="00174266"/>
    <w:rsid w:val="0017599E"/>
    <w:rsid w:val="00175D4C"/>
    <w:rsid w:val="00181F5D"/>
    <w:rsid w:val="00185004"/>
    <w:rsid w:val="001941FA"/>
    <w:rsid w:val="00194608"/>
    <w:rsid w:val="00197642"/>
    <w:rsid w:val="001A0936"/>
    <w:rsid w:val="001A1A95"/>
    <w:rsid w:val="001A3AB9"/>
    <w:rsid w:val="001A5ED2"/>
    <w:rsid w:val="001B2206"/>
    <w:rsid w:val="001B2951"/>
    <w:rsid w:val="001B2F3E"/>
    <w:rsid w:val="001B5992"/>
    <w:rsid w:val="001B6D5D"/>
    <w:rsid w:val="001C0CC2"/>
    <w:rsid w:val="001C24CA"/>
    <w:rsid w:val="001C263A"/>
    <w:rsid w:val="001C34A5"/>
    <w:rsid w:val="001C46F7"/>
    <w:rsid w:val="001C5422"/>
    <w:rsid w:val="001C76F1"/>
    <w:rsid w:val="001D02B4"/>
    <w:rsid w:val="001D0DCD"/>
    <w:rsid w:val="001D1276"/>
    <w:rsid w:val="001D1AFC"/>
    <w:rsid w:val="001D667A"/>
    <w:rsid w:val="001D795C"/>
    <w:rsid w:val="001E3F9A"/>
    <w:rsid w:val="001E73DA"/>
    <w:rsid w:val="001F2E3C"/>
    <w:rsid w:val="001F6DC1"/>
    <w:rsid w:val="001F7652"/>
    <w:rsid w:val="002005C8"/>
    <w:rsid w:val="00202C4E"/>
    <w:rsid w:val="00203164"/>
    <w:rsid w:val="0020530D"/>
    <w:rsid w:val="002178A2"/>
    <w:rsid w:val="002309A1"/>
    <w:rsid w:val="002314CB"/>
    <w:rsid w:val="002345FA"/>
    <w:rsid w:val="002347E5"/>
    <w:rsid w:val="00234BB8"/>
    <w:rsid w:val="0023630E"/>
    <w:rsid w:val="002375F5"/>
    <w:rsid w:val="00244E22"/>
    <w:rsid w:val="00254809"/>
    <w:rsid w:val="00262394"/>
    <w:rsid w:val="0026417B"/>
    <w:rsid w:val="0026501B"/>
    <w:rsid w:val="002661B5"/>
    <w:rsid w:val="00272E06"/>
    <w:rsid w:val="00274FFC"/>
    <w:rsid w:val="00280726"/>
    <w:rsid w:val="002814CC"/>
    <w:rsid w:val="0028571A"/>
    <w:rsid w:val="0029392B"/>
    <w:rsid w:val="00295DFF"/>
    <w:rsid w:val="002A140E"/>
    <w:rsid w:val="002A17DD"/>
    <w:rsid w:val="002A18EB"/>
    <w:rsid w:val="002A3240"/>
    <w:rsid w:val="002A377A"/>
    <w:rsid w:val="002A4975"/>
    <w:rsid w:val="002B0002"/>
    <w:rsid w:val="002B08D9"/>
    <w:rsid w:val="002B2F21"/>
    <w:rsid w:val="002B38B6"/>
    <w:rsid w:val="002B41B1"/>
    <w:rsid w:val="002C08E0"/>
    <w:rsid w:val="002C7556"/>
    <w:rsid w:val="002D33F3"/>
    <w:rsid w:val="002D3F07"/>
    <w:rsid w:val="002D6CA9"/>
    <w:rsid w:val="002D7BFB"/>
    <w:rsid w:val="002E3A4E"/>
    <w:rsid w:val="002E3E44"/>
    <w:rsid w:val="002E4BA3"/>
    <w:rsid w:val="002E760F"/>
    <w:rsid w:val="002F0330"/>
    <w:rsid w:val="002F0CD9"/>
    <w:rsid w:val="002F1629"/>
    <w:rsid w:val="002F3732"/>
    <w:rsid w:val="002F406C"/>
    <w:rsid w:val="00302689"/>
    <w:rsid w:val="003030F1"/>
    <w:rsid w:val="00303F1C"/>
    <w:rsid w:val="003068E4"/>
    <w:rsid w:val="003106D0"/>
    <w:rsid w:val="00310C7B"/>
    <w:rsid w:val="00312E39"/>
    <w:rsid w:val="0031577F"/>
    <w:rsid w:val="00316D80"/>
    <w:rsid w:val="00324DA8"/>
    <w:rsid w:val="003275FF"/>
    <w:rsid w:val="00330EC2"/>
    <w:rsid w:val="00346EE5"/>
    <w:rsid w:val="0035049E"/>
    <w:rsid w:val="00357B54"/>
    <w:rsid w:val="00357DC2"/>
    <w:rsid w:val="00361DF7"/>
    <w:rsid w:val="00365326"/>
    <w:rsid w:val="00373E94"/>
    <w:rsid w:val="003763A8"/>
    <w:rsid w:val="003774C3"/>
    <w:rsid w:val="0038350A"/>
    <w:rsid w:val="00386172"/>
    <w:rsid w:val="003900A9"/>
    <w:rsid w:val="00391D71"/>
    <w:rsid w:val="003959B4"/>
    <w:rsid w:val="00395A73"/>
    <w:rsid w:val="003A472F"/>
    <w:rsid w:val="003A53ED"/>
    <w:rsid w:val="003B0BDC"/>
    <w:rsid w:val="003B2C8F"/>
    <w:rsid w:val="003B34D2"/>
    <w:rsid w:val="003B6C06"/>
    <w:rsid w:val="003B6F6D"/>
    <w:rsid w:val="003C2293"/>
    <w:rsid w:val="003C2401"/>
    <w:rsid w:val="003C361B"/>
    <w:rsid w:val="003C3799"/>
    <w:rsid w:val="003C3D3D"/>
    <w:rsid w:val="003D3F7B"/>
    <w:rsid w:val="003E1A49"/>
    <w:rsid w:val="003E33E0"/>
    <w:rsid w:val="003E3C6E"/>
    <w:rsid w:val="003E4144"/>
    <w:rsid w:val="003E460E"/>
    <w:rsid w:val="003E47CD"/>
    <w:rsid w:val="003E4DA6"/>
    <w:rsid w:val="003F57E1"/>
    <w:rsid w:val="003F5CDD"/>
    <w:rsid w:val="003F70C4"/>
    <w:rsid w:val="00411F9F"/>
    <w:rsid w:val="00412C33"/>
    <w:rsid w:val="00414B24"/>
    <w:rsid w:val="00417423"/>
    <w:rsid w:val="0042228F"/>
    <w:rsid w:val="004237C3"/>
    <w:rsid w:val="00426D79"/>
    <w:rsid w:val="004306AF"/>
    <w:rsid w:val="0043105D"/>
    <w:rsid w:val="004317A8"/>
    <w:rsid w:val="004317DF"/>
    <w:rsid w:val="00443D9E"/>
    <w:rsid w:val="0044536F"/>
    <w:rsid w:val="00445B76"/>
    <w:rsid w:val="00447258"/>
    <w:rsid w:val="00450206"/>
    <w:rsid w:val="0045102C"/>
    <w:rsid w:val="00451839"/>
    <w:rsid w:val="00452CC1"/>
    <w:rsid w:val="00455ACE"/>
    <w:rsid w:val="00455BDA"/>
    <w:rsid w:val="004572A4"/>
    <w:rsid w:val="00457CDD"/>
    <w:rsid w:val="00467E83"/>
    <w:rsid w:val="0047341C"/>
    <w:rsid w:val="00475EE2"/>
    <w:rsid w:val="00481397"/>
    <w:rsid w:val="00484090"/>
    <w:rsid w:val="00485506"/>
    <w:rsid w:val="004878B6"/>
    <w:rsid w:val="00487FF9"/>
    <w:rsid w:val="0049167B"/>
    <w:rsid w:val="00492951"/>
    <w:rsid w:val="004960C8"/>
    <w:rsid w:val="00496C15"/>
    <w:rsid w:val="00497DD4"/>
    <w:rsid w:val="004A3F40"/>
    <w:rsid w:val="004A589D"/>
    <w:rsid w:val="004B3EB7"/>
    <w:rsid w:val="004B4755"/>
    <w:rsid w:val="004D0BBC"/>
    <w:rsid w:val="004D1D99"/>
    <w:rsid w:val="004D4032"/>
    <w:rsid w:val="004D42C4"/>
    <w:rsid w:val="004D5B32"/>
    <w:rsid w:val="004D67FC"/>
    <w:rsid w:val="004E41DC"/>
    <w:rsid w:val="004E63E8"/>
    <w:rsid w:val="004F0688"/>
    <w:rsid w:val="004F2FF1"/>
    <w:rsid w:val="004F3C3B"/>
    <w:rsid w:val="004F6111"/>
    <w:rsid w:val="004F7782"/>
    <w:rsid w:val="00504F3C"/>
    <w:rsid w:val="00505DF0"/>
    <w:rsid w:val="00512100"/>
    <w:rsid w:val="00512DE9"/>
    <w:rsid w:val="00513642"/>
    <w:rsid w:val="00513741"/>
    <w:rsid w:val="00516CB9"/>
    <w:rsid w:val="00521053"/>
    <w:rsid w:val="00522D5D"/>
    <w:rsid w:val="00524BA4"/>
    <w:rsid w:val="00525EAB"/>
    <w:rsid w:val="00527095"/>
    <w:rsid w:val="00532B94"/>
    <w:rsid w:val="0053362A"/>
    <w:rsid w:val="005342B3"/>
    <w:rsid w:val="00540FD6"/>
    <w:rsid w:val="005414CD"/>
    <w:rsid w:val="00541C7A"/>
    <w:rsid w:val="00564050"/>
    <w:rsid w:val="00566D0B"/>
    <w:rsid w:val="00567081"/>
    <w:rsid w:val="00567096"/>
    <w:rsid w:val="00567958"/>
    <w:rsid w:val="00573631"/>
    <w:rsid w:val="0057654E"/>
    <w:rsid w:val="00577551"/>
    <w:rsid w:val="00577823"/>
    <w:rsid w:val="00585C2F"/>
    <w:rsid w:val="0059108F"/>
    <w:rsid w:val="00592A6F"/>
    <w:rsid w:val="0059394D"/>
    <w:rsid w:val="00594F07"/>
    <w:rsid w:val="0059655F"/>
    <w:rsid w:val="0059741F"/>
    <w:rsid w:val="005974EE"/>
    <w:rsid w:val="005A2361"/>
    <w:rsid w:val="005A5B07"/>
    <w:rsid w:val="005A60F3"/>
    <w:rsid w:val="005A79C2"/>
    <w:rsid w:val="005B0BC5"/>
    <w:rsid w:val="005B18FB"/>
    <w:rsid w:val="005B335F"/>
    <w:rsid w:val="005B7417"/>
    <w:rsid w:val="005B7983"/>
    <w:rsid w:val="005C1A2D"/>
    <w:rsid w:val="005C4B30"/>
    <w:rsid w:val="005C50BE"/>
    <w:rsid w:val="005D012A"/>
    <w:rsid w:val="005D0297"/>
    <w:rsid w:val="005D5423"/>
    <w:rsid w:val="005D5AE1"/>
    <w:rsid w:val="005D66A1"/>
    <w:rsid w:val="005E0429"/>
    <w:rsid w:val="005E1117"/>
    <w:rsid w:val="005E2809"/>
    <w:rsid w:val="005E2958"/>
    <w:rsid w:val="005E2D0E"/>
    <w:rsid w:val="005E374A"/>
    <w:rsid w:val="005F0AA4"/>
    <w:rsid w:val="005F2F6C"/>
    <w:rsid w:val="00610ABF"/>
    <w:rsid w:val="00612A93"/>
    <w:rsid w:val="00623CB7"/>
    <w:rsid w:val="0062444D"/>
    <w:rsid w:val="00625CEF"/>
    <w:rsid w:val="00640BE1"/>
    <w:rsid w:val="00642CBC"/>
    <w:rsid w:val="0064380C"/>
    <w:rsid w:val="00645787"/>
    <w:rsid w:val="006463A2"/>
    <w:rsid w:val="00646749"/>
    <w:rsid w:val="006477E0"/>
    <w:rsid w:val="006509AF"/>
    <w:rsid w:val="00651433"/>
    <w:rsid w:val="006556FF"/>
    <w:rsid w:val="00655BCD"/>
    <w:rsid w:val="00656D75"/>
    <w:rsid w:val="00663618"/>
    <w:rsid w:val="0066371B"/>
    <w:rsid w:val="006642CE"/>
    <w:rsid w:val="006662F9"/>
    <w:rsid w:val="00666751"/>
    <w:rsid w:val="00671B95"/>
    <w:rsid w:val="00672A38"/>
    <w:rsid w:val="0068498D"/>
    <w:rsid w:val="00686373"/>
    <w:rsid w:val="00686A3C"/>
    <w:rsid w:val="006932A1"/>
    <w:rsid w:val="00694083"/>
    <w:rsid w:val="006A013E"/>
    <w:rsid w:val="006A119D"/>
    <w:rsid w:val="006A1D09"/>
    <w:rsid w:val="006A722B"/>
    <w:rsid w:val="006A755A"/>
    <w:rsid w:val="006B45C6"/>
    <w:rsid w:val="006B74B6"/>
    <w:rsid w:val="006B7AA3"/>
    <w:rsid w:val="006C37A5"/>
    <w:rsid w:val="006C47DD"/>
    <w:rsid w:val="006C53A1"/>
    <w:rsid w:val="006C5631"/>
    <w:rsid w:val="006C636F"/>
    <w:rsid w:val="006C69F9"/>
    <w:rsid w:val="006D45D2"/>
    <w:rsid w:val="006D522C"/>
    <w:rsid w:val="006D645F"/>
    <w:rsid w:val="006F34E2"/>
    <w:rsid w:val="006F3CCB"/>
    <w:rsid w:val="006F401C"/>
    <w:rsid w:val="006F4605"/>
    <w:rsid w:val="006F680F"/>
    <w:rsid w:val="00705B50"/>
    <w:rsid w:val="007146B3"/>
    <w:rsid w:val="007151EE"/>
    <w:rsid w:val="00717403"/>
    <w:rsid w:val="00726BD7"/>
    <w:rsid w:val="00732463"/>
    <w:rsid w:val="0073253A"/>
    <w:rsid w:val="00742ABF"/>
    <w:rsid w:val="007446D0"/>
    <w:rsid w:val="00745B42"/>
    <w:rsid w:val="00747191"/>
    <w:rsid w:val="00752821"/>
    <w:rsid w:val="00757B6E"/>
    <w:rsid w:val="00761177"/>
    <w:rsid w:val="00764A9E"/>
    <w:rsid w:val="00774709"/>
    <w:rsid w:val="00774EE7"/>
    <w:rsid w:val="00775800"/>
    <w:rsid w:val="007759CC"/>
    <w:rsid w:val="00776297"/>
    <w:rsid w:val="00780F76"/>
    <w:rsid w:val="00781400"/>
    <w:rsid w:val="0079002A"/>
    <w:rsid w:val="00791863"/>
    <w:rsid w:val="00792F65"/>
    <w:rsid w:val="007A4004"/>
    <w:rsid w:val="007A558E"/>
    <w:rsid w:val="007B08B3"/>
    <w:rsid w:val="007B0CCD"/>
    <w:rsid w:val="007B6ECC"/>
    <w:rsid w:val="007B7588"/>
    <w:rsid w:val="007C1F93"/>
    <w:rsid w:val="007C269C"/>
    <w:rsid w:val="007C4F10"/>
    <w:rsid w:val="007C5FB3"/>
    <w:rsid w:val="007D1D51"/>
    <w:rsid w:val="007D6EBF"/>
    <w:rsid w:val="007E00CC"/>
    <w:rsid w:val="007E5FD5"/>
    <w:rsid w:val="007E64BC"/>
    <w:rsid w:val="007F3168"/>
    <w:rsid w:val="007F41C9"/>
    <w:rsid w:val="008000C9"/>
    <w:rsid w:val="00803DEF"/>
    <w:rsid w:val="00804384"/>
    <w:rsid w:val="008066F0"/>
    <w:rsid w:val="0081391A"/>
    <w:rsid w:val="0081584D"/>
    <w:rsid w:val="00816B39"/>
    <w:rsid w:val="00822CEF"/>
    <w:rsid w:val="0082445F"/>
    <w:rsid w:val="008279B3"/>
    <w:rsid w:val="00831635"/>
    <w:rsid w:val="0083487D"/>
    <w:rsid w:val="00841D79"/>
    <w:rsid w:val="00843738"/>
    <w:rsid w:val="00843901"/>
    <w:rsid w:val="00844D2E"/>
    <w:rsid w:val="00850C23"/>
    <w:rsid w:val="00857566"/>
    <w:rsid w:val="00857810"/>
    <w:rsid w:val="00860B0A"/>
    <w:rsid w:val="00861352"/>
    <w:rsid w:val="0086192B"/>
    <w:rsid w:val="00863BE7"/>
    <w:rsid w:val="0086621E"/>
    <w:rsid w:val="00880F3D"/>
    <w:rsid w:val="008915AE"/>
    <w:rsid w:val="00892FC3"/>
    <w:rsid w:val="00893F0E"/>
    <w:rsid w:val="008940C7"/>
    <w:rsid w:val="00896225"/>
    <w:rsid w:val="0089644A"/>
    <w:rsid w:val="008A2B95"/>
    <w:rsid w:val="008A33A7"/>
    <w:rsid w:val="008A5499"/>
    <w:rsid w:val="008B692B"/>
    <w:rsid w:val="008B7B29"/>
    <w:rsid w:val="008C5083"/>
    <w:rsid w:val="008C5C39"/>
    <w:rsid w:val="008C7510"/>
    <w:rsid w:val="008C7D06"/>
    <w:rsid w:val="008D3D1E"/>
    <w:rsid w:val="008E6073"/>
    <w:rsid w:val="008F0FCC"/>
    <w:rsid w:val="008F1941"/>
    <w:rsid w:val="008F2655"/>
    <w:rsid w:val="009029B0"/>
    <w:rsid w:val="009051A3"/>
    <w:rsid w:val="009108E5"/>
    <w:rsid w:val="00911E8E"/>
    <w:rsid w:val="00913694"/>
    <w:rsid w:val="00915340"/>
    <w:rsid w:val="00921830"/>
    <w:rsid w:val="00924403"/>
    <w:rsid w:val="00924A9B"/>
    <w:rsid w:val="00924BC1"/>
    <w:rsid w:val="00925A69"/>
    <w:rsid w:val="00925D47"/>
    <w:rsid w:val="00926F21"/>
    <w:rsid w:val="00932AD7"/>
    <w:rsid w:val="00933540"/>
    <w:rsid w:val="00936F3C"/>
    <w:rsid w:val="0094003B"/>
    <w:rsid w:val="009422C6"/>
    <w:rsid w:val="00943B4D"/>
    <w:rsid w:val="00944104"/>
    <w:rsid w:val="00945044"/>
    <w:rsid w:val="00946198"/>
    <w:rsid w:val="00953CD0"/>
    <w:rsid w:val="00954A1E"/>
    <w:rsid w:val="00955524"/>
    <w:rsid w:val="00960885"/>
    <w:rsid w:val="00962243"/>
    <w:rsid w:val="00963555"/>
    <w:rsid w:val="009676B3"/>
    <w:rsid w:val="00970468"/>
    <w:rsid w:val="00971642"/>
    <w:rsid w:val="009722CA"/>
    <w:rsid w:val="009773E6"/>
    <w:rsid w:val="0098280F"/>
    <w:rsid w:val="00983E47"/>
    <w:rsid w:val="00985905"/>
    <w:rsid w:val="00987C0A"/>
    <w:rsid w:val="00991235"/>
    <w:rsid w:val="00991982"/>
    <w:rsid w:val="009A1675"/>
    <w:rsid w:val="009A1E2E"/>
    <w:rsid w:val="009A4D1C"/>
    <w:rsid w:val="009A53E3"/>
    <w:rsid w:val="009A7E38"/>
    <w:rsid w:val="009B1ADE"/>
    <w:rsid w:val="009B5ED6"/>
    <w:rsid w:val="009B7CA0"/>
    <w:rsid w:val="009C65DD"/>
    <w:rsid w:val="009D27D5"/>
    <w:rsid w:val="009E16D1"/>
    <w:rsid w:val="009E3005"/>
    <w:rsid w:val="009E3043"/>
    <w:rsid w:val="009E3BE9"/>
    <w:rsid w:val="009E4D4B"/>
    <w:rsid w:val="009E789E"/>
    <w:rsid w:val="009F260C"/>
    <w:rsid w:val="009F28CD"/>
    <w:rsid w:val="009F7CBF"/>
    <w:rsid w:val="00A03E2B"/>
    <w:rsid w:val="00A042F6"/>
    <w:rsid w:val="00A04DAB"/>
    <w:rsid w:val="00A05EEB"/>
    <w:rsid w:val="00A0697C"/>
    <w:rsid w:val="00A2115D"/>
    <w:rsid w:val="00A21347"/>
    <w:rsid w:val="00A22E62"/>
    <w:rsid w:val="00A23888"/>
    <w:rsid w:val="00A24CB2"/>
    <w:rsid w:val="00A25AE2"/>
    <w:rsid w:val="00A35A90"/>
    <w:rsid w:val="00A40F76"/>
    <w:rsid w:val="00A437C2"/>
    <w:rsid w:val="00A457BF"/>
    <w:rsid w:val="00A46BDB"/>
    <w:rsid w:val="00A524A1"/>
    <w:rsid w:val="00A53F91"/>
    <w:rsid w:val="00A57B5F"/>
    <w:rsid w:val="00A61BE3"/>
    <w:rsid w:val="00A6215D"/>
    <w:rsid w:val="00A64A76"/>
    <w:rsid w:val="00A671F6"/>
    <w:rsid w:val="00A7224D"/>
    <w:rsid w:val="00A745CA"/>
    <w:rsid w:val="00A75EF8"/>
    <w:rsid w:val="00A83186"/>
    <w:rsid w:val="00A85F2C"/>
    <w:rsid w:val="00A92F1F"/>
    <w:rsid w:val="00A92FAF"/>
    <w:rsid w:val="00A93973"/>
    <w:rsid w:val="00A94971"/>
    <w:rsid w:val="00A9640E"/>
    <w:rsid w:val="00A967FC"/>
    <w:rsid w:val="00AA1296"/>
    <w:rsid w:val="00AA28BE"/>
    <w:rsid w:val="00AA7025"/>
    <w:rsid w:val="00AA7184"/>
    <w:rsid w:val="00AA7E1C"/>
    <w:rsid w:val="00AB24B2"/>
    <w:rsid w:val="00AB484E"/>
    <w:rsid w:val="00AB5873"/>
    <w:rsid w:val="00AD00B3"/>
    <w:rsid w:val="00AD66D7"/>
    <w:rsid w:val="00AE0774"/>
    <w:rsid w:val="00AE42E0"/>
    <w:rsid w:val="00AF216E"/>
    <w:rsid w:val="00B010CF"/>
    <w:rsid w:val="00B01E29"/>
    <w:rsid w:val="00B042F9"/>
    <w:rsid w:val="00B05815"/>
    <w:rsid w:val="00B07615"/>
    <w:rsid w:val="00B14099"/>
    <w:rsid w:val="00B2378F"/>
    <w:rsid w:val="00B2519E"/>
    <w:rsid w:val="00B26A07"/>
    <w:rsid w:val="00B32C46"/>
    <w:rsid w:val="00B37ED9"/>
    <w:rsid w:val="00B40781"/>
    <w:rsid w:val="00B45022"/>
    <w:rsid w:val="00B50676"/>
    <w:rsid w:val="00B605A4"/>
    <w:rsid w:val="00B612E7"/>
    <w:rsid w:val="00B638A9"/>
    <w:rsid w:val="00B76817"/>
    <w:rsid w:val="00B819CD"/>
    <w:rsid w:val="00B864EE"/>
    <w:rsid w:val="00B906F2"/>
    <w:rsid w:val="00B924C8"/>
    <w:rsid w:val="00B92ECA"/>
    <w:rsid w:val="00B93CA2"/>
    <w:rsid w:val="00BA0B1E"/>
    <w:rsid w:val="00BA23BC"/>
    <w:rsid w:val="00BA4F18"/>
    <w:rsid w:val="00BA53C2"/>
    <w:rsid w:val="00BA5C75"/>
    <w:rsid w:val="00BA5E41"/>
    <w:rsid w:val="00BB261B"/>
    <w:rsid w:val="00BB2CEA"/>
    <w:rsid w:val="00BC5352"/>
    <w:rsid w:val="00BC686B"/>
    <w:rsid w:val="00BD227B"/>
    <w:rsid w:val="00BD6EEE"/>
    <w:rsid w:val="00BF1C6D"/>
    <w:rsid w:val="00BF5004"/>
    <w:rsid w:val="00BF790E"/>
    <w:rsid w:val="00C00FB8"/>
    <w:rsid w:val="00C015BB"/>
    <w:rsid w:val="00C17366"/>
    <w:rsid w:val="00C173D8"/>
    <w:rsid w:val="00C20F75"/>
    <w:rsid w:val="00C220B8"/>
    <w:rsid w:val="00C231D0"/>
    <w:rsid w:val="00C236A6"/>
    <w:rsid w:val="00C27936"/>
    <w:rsid w:val="00C27E37"/>
    <w:rsid w:val="00C30B04"/>
    <w:rsid w:val="00C34330"/>
    <w:rsid w:val="00C41AEC"/>
    <w:rsid w:val="00C47D05"/>
    <w:rsid w:val="00C531B1"/>
    <w:rsid w:val="00C5557A"/>
    <w:rsid w:val="00C717E1"/>
    <w:rsid w:val="00C71B0F"/>
    <w:rsid w:val="00C777AE"/>
    <w:rsid w:val="00C77CB0"/>
    <w:rsid w:val="00C83C7D"/>
    <w:rsid w:val="00C8455B"/>
    <w:rsid w:val="00C86434"/>
    <w:rsid w:val="00C86A38"/>
    <w:rsid w:val="00CA2A80"/>
    <w:rsid w:val="00CA62C9"/>
    <w:rsid w:val="00CA68B6"/>
    <w:rsid w:val="00CA77CD"/>
    <w:rsid w:val="00CB0482"/>
    <w:rsid w:val="00CB0568"/>
    <w:rsid w:val="00CB1C52"/>
    <w:rsid w:val="00CB7231"/>
    <w:rsid w:val="00CC10DC"/>
    <w:rsid w:val="00CC4062"/>
    <w:rsid w:val="00CC548E"/>
    <w:rsid w:val="00CC7F16"/>
    <w:rsid w:val="00CD0223"/>
    <w:rsid w:val="00CE0A94"/>
    <w:rsid w:val="00CE3C11"/>
    <w:rsid w:val="00CE4103"/>
    <w:rsid w:val="00CE5D61"/>
    <w:rsid w:val="00CE74A3"/>
    <w:rsid w:val="00CF4802"/>
    <w:rsid w:val="00D01FCD"/>
    <w:rsid w:val="00D04DB6"/>
    <w:rsid w:val="00D14963"/>
    <w:rsid w:val="00D16357"/>
    <w:rsid w:val="00D216F2"/>
    <w:rsid w:val="00D236CB"/>
    <w:rsid w:val="00D24C78"/>
    <w:rsid w:val="00D357A5"/>
    <w:rsid w:val="00D41CFE"/>
    <w:rsid w:val="00D42B71"/>
    <w:rsid w:val="00D44599"/>
    <w:rsid w:val="00D44E30"/>
    <w:rsid w:val="00D45846"/>
    <w:rsid w:val="00D45F1F"/>
    <w:rsid w:val="00D4689B"/>
    <w:rsid w:val="00D53D79"/>
    <w:rsid w:val="00D5712C"/>
    <w:rsid w:val="00D57243"/>
    <w:rsid w:val="00D61685"/>
    <w:rsid w:val="00D617AF"/>
    <w:rsid w:val="00D62A80"/>
    <w:rsid w:val="00D635EC"/>
    <w:rsid w:val="00D647CE"/>
    <w:rsid w:val="00D65DD1"/>
    <w:rsid w:val="00D67CE3"/>
    <w:rsid w:val="00D70888"/>
    <w:rsid w:val="00D71F85"/>
    <w:rsid w:val="00D72142"/>
    <w:rsid w:val="00D737C5"/>
    <w:rsid w:val="00D76CD6"/>
    <w:rsid w:val="00D80073"/>
    <w:rsid w:val="00D8013D"/>
    <w:rsid w:val="00D814CC"/>
    <w:rsid w:val="00D94A99"/>
    <w:rsid w:val="00D95142"/>
    <w:rsid w:val="00D967D8"/>
    <w:rsid w:val="00D975EA"/>
    <w:rsid w:val="00DA0CA0"/>
    <w:rsid w:val="00DA4312"/>
    <w:rsid w:val="00DA7133"/>
    <w:rsid w:val="00DB0E98"/>
    <w:rsid w:val="00DB3EDE"/>
    <w:rsid w:val="00DB59E0"/>
    <w:rsid w:val="00DC16C9"/>
    <w:rsid w:val="00DC21A8"/>
    <w:rsid w:val="00DC4BB9"/>
    <w:rsid w:val="00DC7C23"/>
    <w:rsid w:val="00DD0E52"/>
    <w:rsid w:val="00DD41DD"/>
    <w:rsid w:val="00DD6AA5"/>
    <w:rsid w:val="00DE3DA9"/>
    <w:rsid w:val="00DE6081"/>
    <w:rsid w:val="00DE78DD"/>
    <w:rsid w:val="00DF1E65"/>
    <w:rsid w:val="00DF239B"/>
    <w:rsid w:val="00DF23D8"/>
    <w:rsid w:val="00DF2817"/>
    <w:rsid w:val="00DF3471"/>
    <w:rsid w:val="00E026A0"/>
    <w:rsid w:val="00E077C8"/>
    <w:rsid w:val="00E13265"/>
    <w:rsid w:val="00E13532"/>
    <w:rsid w:val="00E14876"/>
    <w:rsid w:val="00E17A16"/>
    <w:rsid w:val="00E27ABF"/>
    <w:rsid w:val="00E27BB2"/>
    <w:rsid w:val="00E35FE2"/>
    <w:rsid w:val="00E36BB2"/>
    <w:rsid w:val="00E40123"/>
    <w:rsid w:val="00E427EE"/>
    <w:rsid w:val="00E43748"/>
    <w:rsid w:val="00E44950"/>
    <w:rsid w:val="00E450EB"/>
    <w:rsid w:val="00E50D61"/>
    <w:rsid w:val="00E51DCD"/>
    <w:rsid w:val="00E61422"/>
    <w:rsid w:val="00E618E9"/>
    <w:rsid w:val="00E61A14"/>
    <w:rsid w:val="00E6305B"/>
    <w:rsid w:val="00E634EC"/>
    <w:rsid w:val="00E63FE9"/>
    <w:rsid w:val="00E641EE"/>
    <w:rsid w:val="00E66C20"/>
    <w:rsid w:val="00E66D0A"/>
    <w:rsid w:val="00E700E4"/>
    <w:rsid w:val="00E72A78"/>
    <w:rsid w:val="00E72E17"/>
    <w:rsid w:val="00E734E3"/>
    <w:rsid w:val="00E7384D"/>
    <w:rsid w:val="00E74F03"/>
    <w:rsid w:val="00E806BD"/>
    <w:rsid w:val="00E813B5"/>
    <w:rsid w:val="00E865C6"/>
    <w:rsid w:val="00E86C4B"/>
    <w:rsid w:val="00E87393"/>
    <w:rsid w:val="00E91E17"/>
    <w:rsid w:val="00EA3E9E"/>
    <w:rsid w:val="00EA4B53"/>
    <w:rsid w:val="00EA6527"/>
    <w:rsid w:val="00EA7E51"/>
    <w:rsid w:val="00EB3B55"/>
    <w:rsid w:val="00EC4F52"/>
    <w:rsid w:val="00EC5A8F"/>
    <w:rsid w:val="00ED069F"/>
    <w:rsid w:val="00ED3D97"/>
    <w:rsid w:val="00ED5E73"/>
    <w:rsid w:val="00ED7B77"/>
    <w:rsid w:val="00EE1949"/>
    <w:rsid w:val="00EE7E23"/>
    <w:rsid w:val="00EF13C7"/>
    <w:rsid w:val="00EF6642"/>
    <w:rsid w:val="00F0480C"/>
    <w:rsid w:val="00F06989"/>
    <w:rsid w:val="00F11117"/>
    <w:rsid w:val="00F11383"/>
    <w:rsid w:val="00F23694"/>
    <w:rsid w:val="00F30C9B"/>
    <w:rsid w:val="00F316C6"/>
    <w:rsid w:val="00F32665"/>
    <w:rsid w:val="00F35F2E"/>
    <w:rsid w:val="00F37C47"/>
    <w:rsid w:val="00F42A23"/>
    <w:rsid w:val="00F42AA6"/>
    <w:rsid w:val="00F456B3"/>
    <w:rsid w:val="00F479CB"/>
    <w:rsid w:val="00F5360B"/>
    <w:rsid w:val="00F54060"/>
    <w:rsid w:val="00F547A8"/>
    <w:rsid w:val="00F55385"/>
    <w:rsid w:val="00F608EE"/>
    <w:rsid w:val="00F63D3E"/>
    <w:rsid w:val="00F65D47"/>
    <w:rsid w:val="00F67766"/>
    <w:rsid w:val="00F70F2E"/>
    <w:rsid w:val="00F75C81"/>
    <w:rsid w:val="00F77AF4"/>
    <w:rsid w:val="00F8127A"/>
    <w:rsid w:val="00F82020"/>
    <w:rsid w:val="00F82855"/>
    <w:rsid w:val="00F83970"/>
    <w:rsid w:val="00F84A65"/>
    <w:rsid w:val="00F851A6"/>
    <w:rsid w:val="00F864BB"/>
    <w:rsid w:val="00F86716"/>
    <w:rsid w:val="00F86F66"/>
    <w:rsid w:val="00F94E3D"/>
    <w:rsid w:val="00F95384"/>
    <w:rsid w:val="00F96E1F"/>
    <w:rsid w:val="00FA0066"/>
    <w:rsid w:val="00FA4F91"/>
    <w:rsid w:val="00FB5169"/>
    <w:rsid w:val="00FB5AE0"/>
    <w:rsid w:val="00FB754E"/>
    <w:rsid w:val="00FB79FC"/>
    <w:rsid w:val="00FC03F8"/>
    <w:rsid w:val="00FC2C23"/>
    <w:rsid w:val="00FC2DDA"/>
    <w:rsid w:val="00FC58BE"/>
    <w:rsid w:val="00FE4526"/>
    <w:rsid w:val="00FE4C5A"/>
    <w:rsid w:val="00FF401E"/>
    <w:rsid w:val="00FF6A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40F7806-A5EE-40D6-94DC-4F0E7B57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1">
    <w:name w:val="heading 1"/>
    <w:basedOn w:val="Normal"/>
    <w:next w:val="Normal"/>
    <w:qFormat/>
    <w:pPr>
      <w:keepNext/>
      <w:outlineLvl w:val="0"/>
    </w:pPr>
    <w:rPr>
      <w:rFonts w:ascii="Arial" w:hAnsi="Arial" w:cs="Arial"/>
      <w:b/>
      <w:bCs/>
      <w:i/>
      <w:iCs/>
      <w:sz w:val="22"/>
      <w:lang w:val="tr-TR"/>
    </w:rPr>
  </w:style>
  <w:style w:type="paragraph" w:styleId="Balk2">
    <w:name w:val="heading 2"/>
    <w:basedOn w:val="Normal"/>
    <w:next w:val="Normal"/>
    <w:qFormat/>
    <w:pPr>
      <w:keepNext/>
      <w:outlineLvl w:val="1"/>
    </w:pPr>
    <w:rPr>
      <w:b/>
      <w:bCs/>
      <w:sz w:val="20"/>
      <w:lang w:val="tr-TR" w:eastAsia="tr-TR"/>
    </w:rPr>
  </w:style>
  <w:style w:type="paragraph" w:styleId="Balk3">
    <w:name w:val="heading 3"/>
    <w:basedOn w:val="Normal"/>
    <w:next w:val="Normal"/>
    <w:qFormat/>
    <w:pPr>
      <w:keepNext/>
      <w:outlineLvl w:val="2"/>
    </w:pPr>
    <w:rPr>
      <w:b/>
      <w:bCs/>
      <w:lang w:val="tr-TR" w:eastAsia="tr-TR"/>
    </w:rPr>
  </w:style>
  <w:style w:type="paragraph" w:styleId="Balk5">
    <w:name w:val="heading 5"/>
    <w:basedOn w:val="Normal"/>
    <w:next w:val="Normal"/>
    <w:qFormat/>
    <w:pPr>
      <w:keepNext/>
      <w:jc w:val="both"/>
      <w:outlineLvl w:val="4"/>
    </w:pPr>
    <w:rPr>
      <w:rFonts w:ascii="Arial" w:hAnsi="Arial" w:cs="Arial"/>
      <w:b/>
      <w:i/>
      <w:sz w:val="22"/>
      <w:szCs w:val="20"/>
      <w:lang w:val="tr-TR" w:eastAsia="tr-TR"/>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KonuBal">
    <w:name w:val="Title"/>
    <w:basedOn w:val="Normal"/>
    <w:qFormat/>
    <w:pPr>
      <w:jc w:val="center"/>
    </w:pPr>
    <w:rPr>
      <w:b/>
      <w:bCs/>
      <w:lang w:val="tr-TR" w:eastAsia="tr-TR"/>
    </w:rPr>
  </w:style>
  <w:style w:type="character" w:styleId="Kpr">
    <w:name w:val="Hyperlink"/>
    <w:uiPriority w:val="99"/>
    <w:rPr>
      <w:color w:val="0000FF"/>
      <w:u w:val="single"/>
    </w:rPr>
  </w:style>
  <w:style w:type="character" w:styleId="Gl">
    <w:name w:val="Strong"/>
    <w:qFormat/>
    <w:rPr>
      <w:b/>
      <w:bCs/>
    </w:rPr>
  </w:style>
  <w:style w:type="paragraph" w:styleId="GvdeMetni3">
    <w:name w:val="Body Text 3"/>
    <w:basedOn w:val="Normal"/>
    <w:link w:val="GvdeMetni3Char"/>
    <w:pPr>
      <w:spacing w:after="240"/>
    </w:pPr>
    <w:rPr>
      <w:rFonts w:ascii="Arial" w:hAnsi="Arial" w:cs="Arial"/>
      <w:sz w:val="22"/>
    </w:rPr>
  </w:style>
  <w:style w:type="paragraph" w:styleId="ListeParagraf">
    <w:name w:val="List Paragraph"/>
    <w:basedOn w:val="Normal"/>
    <w:uiPriority w:val="34"/>
    <w:qFormat/>
    <w:rsid w:val="00D41CFE"/>
    <w:pPr>
      <w:ind w:left="708"/>
    </w:pPr>
  </w:style>
  <w:style w:type="paragraph" w:customStyle="1" w:styleId="MTDisplayEquation">
    <w:name w:val="MTDisplayEquation"/>
    <w:basedOn w:val="Normal"/>
    <w:next w:val="Normal"/>
    <w:link w:val="MTDisplayEquationChar"/>
    <w:rsid w:val="00450206"/>
    <w:pPr>
      <w:numPr>
        <w:numId w:val="6"/>
      </w:numPr>
      <w:tabs>
        <w:tab w:val="clear" w:pos="1428"/>
        <w:tab w:val="center" w:pos="5680"/>
        <w:tab w:val="right" w:pos="9920"/>
      </w:tabs>
      <w:jc w:val="both"/>
    </w:pPr>
    <w:rPr>
      <w:szCs w:val="22"/>
    </w:rPr>
  </w:style>
  <w:style w:type="character" w:customStyle="1" w:styleId="GvdeMetni3Char">
    <w:name w:val="Gövde Metni 3 Char"/>
    <w:link w:val="GvdeMetni3"/>
    <w:rsid w:val="00450206"/>
    <w:rPr>
      <w:rFonts w:ascii="Arial" w:hAnsi="Arial" w:cs="Arial"/>
      <w:sz w:val="22"/>
      <w:szCs w:val="24"/>
      <w:lang w:val="en-US" w:eastAsia="en-US"/>
    </w:rPr>
  </w:style>
  <w:style w:type="character" w:customStyle="1" w:styleId="MTDisplayEquationChar">
    <w:name w:val="MTDisplayEquation Char"/>
    <w:link w:val="MTDisplayEquation"/>
    <w:rsid w:val="00450206"/>
    <w:rPr>
      <w:rFonts w:ascii="Arial" w:hAnsi="Arial" w:cs="Arial"/>
      <w:sz w:val="24"/>
      <w:szCs w:val="22"/>
      <w:lang w:val="en-US" w:eastAsia="en-US"/>
    </w:rPr>
  </w:style>
  <w:style w:type="paragraph" w:styleId="stbilgi">
    <w:name w:val="header"/>
    <w:basedOn w:val="Normal"/>
    <w:link w:val="stbilgiChar"/>
    <w:rsid w:val="006F34E2"/>
    <w:pPr>
      <w:tabs>
        <w:tab w:val="center" w:pos="4536"/>
        <w:tab w:val="right" w:pos="9072"/>
      </w:tabs>
    </w:pPr>
  </w:style>
  <w:style w:type="character" w:customStyle="1" w:styleId="stbilgiChar">
    <w:name w:val="Üstbilgi Char"/>
    <w:link w:val="stbilgi"/>
    <w:rsid w:val="006F34E2"/>
    <w:rPr>
      <w:sz w:val="24"/>
      <w:szCs w:val="24"/>
      <w:lang w:val="en-US" w:eastAsia="en-US"/>
    </w:rPr>
  </w:style>
  <w:style w:type="paragraph" w:styleId="Altbilgi">
    <w:name w:val="footer"/>
    <w:basedOn w:val="Normal"/>
    <w:link w:val="AltbilgiChar"/>
    <w:uiPriority w:val="99"/>
    <w:rsid w:val="006F34E2"/>
    <w:pPr>
      <w:tabs>
        <w:tab w:val="center" w:pos="4536"/>
        <w:tab w:val="right" w:pos="9072"/>
      </w:tabs>
    </w:pPr>
  </w:style>
  <w:style w:type="character" w:customStyle="1" w:styleId="AltbilgiChar">
    <w:name w:val="Altbilgi Char"/>
    <w:link w:val="Altbilgi"/>
    <w:rsid w:val="006F34E2"/>
    <w:rPr>
      <w:sz w:val="24"/>
      <w:szCs w:val="24"/>
      <w:lang w:val="en-US" w:eastAsia="en-US"/>
    </w:rPr>
  </w:style>
  <w:style w:type="table" w:styleId="TabloKlavuzu">
    <w:name w:val="Table Grid"/>
    <w:basedOn w:val="NormalTablo"/>
    <w:rsid w:val="00C27E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23CB7"/>
    <w:pPr>
      <w:spacing w:before="100" w:beforeAutospacing="1" w:after="100" w:afterAutospacing="1"/>
    </w:pPr>
    <w:rPr>
      <w:rFonts w:ascii="Arial Unicode MS" w:eastAsia="Arial Unicode MS" w:hAnsi="Arial Unicode MS" w:cs="Arial Unicode MS"/>
    </w:rPr>
  </w:style>
  <w:style w:type="character" w:customStyle="1" w:styleId="volume-info">
    <w:name w:val="volume-info"/>
    <w:rsid w:val="00D14963"/>
  </w:style>
  <w:style w:type="character" w:customStyle="1" w:styleId="color-text-blue">
    <w:name w:val="color-text-blue"/>
    <w:rsid w:val="002309A1"/>
  </w:style>
  <w:style w:type="character" w:customStyle="1" w:styleId="mr-4">
    <w:name w:val="mr-4"/>
    <w:rsid w:val="002309A1"/>
  </w:style>
  <w:style w:type="paragraph" w:customStyle="1" w:styleId="Default">
    <w:name w:val="Default"/>
    <w:rsid w:val="005F2F6C"/>
    <w:pPr>
      <w:autoSpaceDE w:val="0"/>
      <w:autoSpaceDN w:val="0"/>
      <w:adjustRightInd w:val="0"/>
    </w:pPr>
    <w:rPr>
      <w:rFonts w:ascii="Calibri" w:hAnsi="Calibri" w:cs="Calibri"/>
      <w:color w:val="000000"/>
      <w:sz w:val="24"/>
      <w:szCs w:val="24"/>
    </w:rPr>
  </w:style>
  <w:style w:type="character" w:customStyle="1" w:styleId="AltBilgiChar0">
    <w:name w:val="Alt Bilgi Char"/>
    <w:uiPriority w:val="99"/>
    <w:rsid w:val="00423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751037">
      <w:bodyDiv w:val="1"/>
      <w:marLeft w:val="0"/>
      <w:marRight w:val="0"/>
      <w:marTop w:val="0"/>
      <w:marBottom w:val="0"/>
      <w:divBdr>
        <w:top w:val="none" w:sz="0" w:space="0" w:color="auto"/>
        <w:left w:val="none" w:sz="0" w:space="0" w:color="auto"/>
        <w:bottom w:val="none" w:sz="0" w:space="0" w:color="auto"/>
        <w:right w:val="none" w:sz="0" w:space="0" w:color="auto"/>
      </w:divBdr>
    </w:div>
    <w:div w:id="1500465518">
      <w:bodyDiv w:val="1"/>
      <w:marLeft w:val="0"/>
      <w:marRight w:val="0"/>
      <w:marTop w:val="0"/>
      <w:marBottom w:val="0"/>
      <w:divBdr>
        <w:top w:val="none" w:sz="0" w:space="0" w:color="auto"/>
        <w:left w:val="none" w:sz="0" w:space="0" w:color="auto"/>
        <w:bottom w:val="none" w:sz="0" w:space="0" w:color="auto"/>
        <w:right w:val="none" w:sz="0" w:space="0" w:color="auto"/>
      </w:divBdr>
    </w:div>
    <w:div w:id="194395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ulug@bilkent.edu.tr" TargetMode="External"/><Relationship Id="rId13" Type="http://schemas.openxmlformats.org/officeDocument/2006/relationships/hyperlink" Target="https://www.tandfonline.com/author/Ye%C5%9Fil%C4%B1rmak%2C+Nil%C3%BCfer" TargetMode="External"/><Relationship Id="rId18" Type="http://schemas.openxmlformats.org/officeDocument/2006/relationships/hyperlink" Target="https://www.tandfonline.com/author/Bilgihan%2C+Kami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tandfonline.com/author/Sarzhanov%2C+Fakhriddin" TargetMode="External"/><Relationship Id="rId17" Type="http://schemas.openxmlformats.org/officeDocument/2006/relationships/hyperlink" Target="https://www.tandfonline.com/author/Dogruman-Al%2C+Funda"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tandfonline.com/author/Tefon%2C+Atike+Bur%C3%A7in" TargetMode="External"/><Relationship Id="rId20" Type="http://schemas.openxmlformats.org/officeDocument/2006/relationships/hyperlink" Target="https://pubmed.ncbi.nlm.nih.gov/?term=Nalbantoglu+AS&amp;cauthor_id=326913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author/Uysal%2C+Bet%C3%BCl+Sehe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andfonline.com/author/Ergani%C5%9F%2C+Sidr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tandfonline.com/author/Atalay%2C+Hatice+Tuba" TargetMode="External"/><Relationship Id="rId19" Type="http://schemas.openxmlformats.org/officeDocument/2006/relationships/hyperlink" Target="https://pubmed.ncbi.nlm.nih.gov/?term=Guldemir+D&amp;cauthor_id=32691361" TargetMode="External"/><Relationship Id="rId4" Type="http://schemas.openxmlformats.org/officeDocument/2006/relationships/settings" Target="settings.xml"/><Relationship Id="rId9" Type="http://schemas.openxmlformats.org/officeDocument/2006/relationships/hyperlink" Target="https://app.trdizin.gov.tr/dergi/TnpVMk5nPT0/harran-universitesi-veteriner-fakultesi-dergisi" TargetMode="External"/><Relationship Id="rId14" Type="http://schemas.openxmlformats.org/officeDocument/2006/relationships/hyperlink" Target="https://www.tandfonline.com/author/%C3%96zmen%2C+Mehmet+C%C3%BCneyt"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5845E-9141-49D9-93C6-D4147CD8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3426</Words>
  <Characters>23288</Characters>
  <Application>Microsoft Office Word</Application>
  <DocSecurity>0</DocSecurity>
  <Lines>194</Lines>
  <Paragraphs>53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Talks given in conferences and seminars</vt:lpstr>
      <vt:lpstr>Talks given in conferences and seminars</vt:lpstr>
    </vt:vector>
  </TitlesOfParts>
  <Company/>
  <LinksUpToDate>false</LinksUpToDate>
  <CharactersWithSpaces>26661</CharactersWithSpaces>
  <SharedDoc>false</SharedDoc>
  <HLinks>
    <vt:vector size="78" baseType="variant">
      <vt:variant>
        <vt:i4>5636145</vt:i4>
      </vt:variant>
      <vt:variant>
        <vt:i4>36</vt:i4>
      </vt:variant>
      <vt:variant>
        <vt:i4>0</vt:i4>
      </vt:variant>
      <vt:variant>
        <vt:i4>5</vt:i4>
      </vt:variant>
      <vt:variant>
        <vt:lpwstr>https://pubmed.ncbi.nlm.nih.gov/?term=Nalbantoglu+AS&amp;cauthor_id=32691361</vt:lpwstr>
      </vt:variant>
      <vt:variant>
        <vt:lpwstr/>
      </vt:variant>
      <vt:variant>
        <vt:i4>655481</vt:i4>
      </vt:variant>
      <vt:variant>
        <vt:i4>33</vt:i4>
      </vt:variant>
      <vt:variant>
        <vt:i4>0</vt:i4>
      </vt:variant>
      <vt:variant>
        <vt:i4>5</vt:i4>
      </vt:variant>
      <vt:variant>
        <vt:lpwstr>https://pubmed.ncbi.nlm.nih.gov/?term=Guldemir+D&amp;cauthor_id=32691361</vt:lpwstr>
      </vt:variant>
      <vt:variant>
        <vt:lpwstr/>
      </vt:variant>
      <vt:variant>
        <vt:i4>720924</vt:i4>
      </vt:variant>
      <vt:variant>
        <vt:i4>30</vt:i4>
      </vt:variant>
      <vt:variant>
        <vt:i4>0</vt:i4>
      </vt:variant>
      <vt:variant>
        <vt:i4>5</vt:i4>
      </vt:variant>
      <vt:variant>
        <vt:lpwstr>https://www.tandfonline.com/author/Bilgihan%2C+Kamil</vt:lpwstr>
      </vt:variant>
      <vt:variant>
        <vt:lpwstr/>
      </vt:variant>
      <vt:variant>
        <vt:i4>8323124</vt:i4>
      </vt:variant>
      <vt:variant>
        <vt:i4>27</vt:i4>
      </vt:variant>
      <vt:variant>
        <vt:i4>0</vt:i4>
      </vt:variant>
      <vt:variant>
        <vt:i4>5</vt:i4>
      </vt:variant>
      <vt:variant>
        <vt:lpwstr>https://www.tandfonline.com/author/Dogruman-Al%2C+Funda</vt:lpwstr>
      </vt:variant>
      <vt:variant>
        <vt:lpwstr/>
      </vt:variant>
      <vt:variant>
        <vt:i4>1769541</vt:i4>
      </vt:variant>
      <vt:variant>
        <vt:i4>24</vt:i4>
      </vt:variant>
      <vt:variant>
        <vt:i4>0</vt:i4>
      </vt:variant>
      <vt:variant>
        <vt:i4>5</vt:i4>
      </vt:variant>
      <vt:variant>
        <vt:lpwstr>https://www.tandfonline.com/author/Tefon%2C+Atike+Bur%C3%A7in</vt:lpwstr>
      </vt:variant>
      <vt:variant>
        <vt:lpwstr/>
      </vt:variant>
      <vt:variant>
        <vt:i4>5242973</vt:i4>
      </vt:variant>
      <vt:variant>
        <vt:i4>21</vt:i4>
      </vt:variant>
      <vt:variant>
        <vt:i4>0</vt:i4>
      </vt:variant>
      <vt:variant>
        <vt:i4>5</vt:i4>
      </vt:variant>
      <vt:variant>
        <vt:lpwstr>https://www.tandfonline.com/author/Ergani%C5%9F%2C+Sidre</vt:lpwstr>
      </vt:variant>
      <vt:variant>
        <vt:lpwstr/>
      </vt:variant>
      <vt:variant>
        <vt:i4>8323120</vt:i4>
      </vt:variant>
      <vt:variant>
        <vt:i4>18</vt:i4>
      </vt:variant>
      <vt:variant>
        <vt:i4>0</vt:i4>
      </vt:variant>
      <vt:variant>
        <vt:i4>5</vt:i4>
      </vt:variant>
      <vt:variant>
        <vt:lpwstr>https://www.tandfonline.com/author/%C3%96zmen%2C+Mehmet+C%C3%BCneyt</vt:lpwstr>
      </vt:variant>
      <vt:variant>
        <vt:lpwstr/>
      </vt:variant>
      <vt:variant>
        <vt:i4>8126527</vt:i4>
      </vt:variant>
      <vt:variant>
        <vt:i4>15</vt:i4>
      </vt:variant>
      <vt:variant>
        <vt:i4>0</vt:i4>
      </vt:variant>
      <vt:variant>
        <vt:i4>5</vt:i4>
      </vt:variant>
      <vt:variant>
        <vt:lpwstr>https://www.tandfonline.com/author/Ye%C5%9Fil%C4%B1rmak%2C+Nil%C3%BCfer</vt:lpwstr>
      </vt:variant>
      <vt:variant>
        <vt:lpwstr/>
      </vt:variant>
      <vt:variant>
        <vt:i4>2293796</vt:i4>
      </vt:variant>
      <vt:variant>
        <vt:i4>12</vt:i4>
      </vt:variant>
      <vt:variant>
        <vt:i4>0</vt:i4>
      </vt:variant>
      <vt:variant>
        <vt:i4>5</vt:i4>
      </vt:variant>
      <vt:variant>
        <vt:lpwstr>https://www.tandfonline.com/author/Sarzhanov%2C+Fakhriddin</vt:lpwstr>
      </vt:variant>
      <vt:variant>
        <vt:lpwstr/>
      </vt:variant>
      <vt:variant>
        <vt:i4>4587587</vt:i4>
      </vt:variant>
      <vt:variant>
        <vt:i4>9</vt:i4>
      </vt:variant>
      <vt:variant>
        <vt:i4>0</vt:i4>
      </vt:variant>
      <vt:variant>
        <vt:i4>5</vt:i4>
      </vt:variant>
      <vt:variant>
        <vt:lpwstr>https://www.tandfonline.com/author/Uysal%2C+Bet%C3%BCl+Seher</vt:lpwstr>
      </vt:variant>
      <vt:variant>
        <vt:lpwstr/>
      </vt:variant>
      <vt:variant>
        <vt:i4>4587526</vt:i4>
      </vt:variant>
      <vt:variant>
        <vt:i4>6</vt:i4>
      </vt:variant>
      <vt:variant>
        <vt:i4>0</vt:i4>
      </vt:variant>
      <vt:variant>
        <vt:i4>5</vt:i4>
      </vt:variant>
      <vt:variant>
        <vt:lpwstr>https://www.tandfonline.com/author/Atalay%2C+Hatice+Tuba</vt:lpwstr>
      </vt:variant>
      <vt:variant>
        <vt:lpwstr/>
      </vt:variant>
      <vt:variant>
        <vt:i4>852039</vt:i4>
      </vt:variant>
      <vt:variant>
        <vt:i4>3</vt:i4>
      </vt:variant>
      <vt:variant>
        <vt:i4>0</vt:i4>
      </vt:variant>
      <vt:variant>
        <vt:i4>5</vt:i4>
      </vt:variant>
      <vt:variant>
        <vt:lpwstr>https://app.trdizin.gov.tr/dergi/TnpVMk5nPT0/harran-universitesi-veteriner-fakultesi-dergisi</vt:lpwstr>
      </vt:variant>
      <vt:variant>
        <vt:lpwstr/>
      </vt:variant>
      <vt:variant>
        <vt:i4>5767226</vt:i4>
      </vt:variant>
      <vt:variant>
        <vt:i4>0</vt:i4>
      </vt:variant>
      <vt:variant>
        <vt:i4>0</vt:i4>
      </vt:variant>
      <vt:variant>
        <vt:i4>5</vt:i4>
      </vt:variant>
      <vt:variant>
        <vt:lpwstr>mailto:ulug@bilkent.edu.tr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Talks given in conferences and seminars</dc:title>
  <dc:subject/>
  <dc:creator>seryilmaz</dc:creator>
  <cp:keywords/>
  <cp:lastModifiedBy>SELMA</cp:lastModifiedBy>
  <cp:revision>2</cp:revision>
  <cp:lastPrinted>2015-08-27T14:22:00Z</cp:lastPrinted>
  <dcterms:created xsi:type="dcterms:W3CDTF">2026-02-05T13:42:00Z</dcterms:created>
  <dcterms:modified xsi:type="dcterms:W3CDTF">2026-02-05T13:42:00Z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